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733" w:rsidRDefault="002C01F7" w:rsidP="006D21F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38474" cy="8578922"/>
            <wp:effectExtent l="19050" t="0" r="0" b="0"/>
            <wp:docPr id="2" name="Рисунок 1" descr="C:\Users\Admin\Pictures\2024-10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10-1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46612" cy="85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96" w:rsidRDefault="002B1696" w:rsidP="006D21F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1696" w:rsidRDefault="002B1696" w:rsidP="006D21F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1696" w:rsidRDefault="002B1696" w:rsidP="006D21F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1696" w:rsidRDefault="002B1696" w:rsidP="006D21F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1696" w:rsidRDefault="002B1696" w:rsidP="006D21F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1696" w:rsidRPr="00CD0E64" w:rsidRDefault="002B1696" w:rsidP="006D21F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D70" w:rsidRPr="001D7D70" w:rsidRDefault="001D7D70" w:rsidP="001D7D70">
      <w:pPr>
        <w:pStyle w:val="a4"/>
        <w:tabs>
          <w:tab w:val="left" w:pos="993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25154">
        <w:rPr>
          <w:rFonts w:ascii="Times New Roman" w:hAnsi="Times New Roman"/>
          <w:b/>
          <w:bCs/>
          <w:sz w:val="28"/>
          <w:szCs w:val="28"/>
        </w:rPr>
        <w:t>Структура дополнительной</w:t>
      </w:r>
      <w:r w:rsidRPr="00425154">
        <w:rPr>
          <w:rFonts w:ascii="Times New Roman" w:hAnsi="Times New Roman"/>
          <w:b/>
          <w:sz w:val="28"/>
          <w:szCs w:val="28"/>
        </w:rPr>
        <w:t xml:space="preserve"> общеобразовательной программы</w:t>
      </w:r>
    </w:p>
    <w:p w:rsidR="001D7D70" w:rsidRPr="00425154" w:rsidRDefault="001D7D70" w:rsidP="001D7D70">
      <w:pPr>
        <w:widowControl w:val="0"/>
        <w:spacing w:after="0"/>
        <w:ind w:firstLine="709"/>
        <w:jc w:val="both"/>
        <w:rPr>
          <w:rFonts w:ascii="Times New Roman" w:eastAsia="Courier New" w:hAnsi="Times New Roman"/>
          <w:sz w:val="28"/>
          <w:szCs w:val="28"/>
        </w:rPr>
      </w:pPr>
    </w:p>
    <w:p w:rsidR="001D7D70" w:rsidRPr="00425154" w:rsidRDefault="001D7D70" w:rsidP="009F0264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425154">
        <w:rPr>
          <w:rFonts w:ascii="Times New Roman" w:eastAsia="Times New Roman" w:hAnsi="Times New Roman"/>
          <w:b/>
          <w:bCs/>
          <w:sz w:val="28"/>
          <w:szCs w:val="28"/>
        </w:rPr>
        <w:t>Комплекс основных характеристик дополнительной общеобразовательной общеразвивающей программы</w:t>
      </w:r>
      <w:r w:rsidR="00A73936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A73936" w:rsidRPr="00A73936">
        <w:rPr>
          <w:rFonts w:ascii="Times New Roman" w:eastAsia="Times New Roman" w:hAnsi="Times New Roman"/>
          <w:bCs/>
          <w:sz w:val="28"/>
          <w:szCs w:val="28"/>
        </w:rPr>
        <w:t>……… 3</w:t>
      </w:r>
    </w:p>
    <w:p w:rsidR="001D7D70" w:rsidRPr="00425154" w:rsidRDefault="001D7D70" w:rsidP="009F0264">
      <w:pPr>
        <w:pStyle w:val="a4"/>
        <w:numPr>
          <w:ilvl w:val="1"/>
          <w:numId w:val="13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425154">
        <w:rPr>
          <w:rFonts w:ascii="Times New Roman" w:eastAsia="Times New Roman" w:hAnsi="Times New Roman"/>
          <w:sz w:val="28"/>
          <w:szCs w:val="28"/>
        </w:rPr>
        <w:t>Пояснительная записка</w:t>
      </w:r>
      <w:r>
        <w:rPr>
          <w:rFonts w:ascii="Times New Roman" w:eastAsia="Times New Roman" w:hAnsi="Times New Roman"/>
          <w:sz w:val="28"/>
          <w:szCs w:val="28"/>
        </w:rPr>
        <w:t xml:space="preserve"> ……………………………………….. 3</w:t>
      </w:r>
    </w:p>
    <w:p w:rsidR="001D7D70" w:rsidRPr="00425154" w:rsidRDefault="001D7D70" w:rsidP="009F0264">
      <w:pPr>
        <w:numPr>
          <w:ilvl w:val="1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5154">
        <w:rPr>
          <w:rFonts w:ascii="Times New Roman" w:eastAsia="Times New Roman" w:hAnsi="Times New Roman"/>
          <w:sz w:val="28"/>
          <w:szCs w:val="28"/>
        </w:rPr>
        <w:t>Цели и задачи</w:t>
      </w:r>
      <w:r>
        <w:rPr>
          <w:rFonts w:ascii="Times New Roman" w:eastAsia="Times New Roman" w:hAnsi="Times New Roman"/>
          <w:sz w:val="28"/>
          <w:szCs w:val="28"/>
        </w:rPr>
        <w:t xml:space="preserve"> …………………………………………………. 4-5</w:t>
      </w:r>
    </w:p>
    <w:p w:rsidR="001D7D70" w:rsidRPr="00425154" w:rsidRDefault="001D7D70" w:rsidP="009F0264">
      <w:pPr>
        <w:numPr>
          <w:ilvl w:val="1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5154">
        <w:rPr>
          <w:rFonts w:ascii="Times New Roman" w:eastAsia="Times New Roman" w:hAnsi="Times New Roman"/>
          <w:sz w:val="28"/>
          <w:szCs w:val="28"/>
        </w:rPr>
        <w:t>Планируемые результаты</w:t>
      </w:r>
      <w:r w:rsidR="00A73936">
        <w:rPr>
          <w:rFonts w:ascii="Times New Roman" w:eastAsia="Times New Roman" w:hAnsi="Times New Roman"/>
          <w:sz w:val="28"/>
          <w:szCs w:val="28"/>
        </w:rPr>
        <w:t xml:space="preserve"> ……………………………………. 5</w:t>
      </w:r>
    </w:p>
    <w:p w:rsidR="001D7D70" w:rsidRPr="00425154" w:rsidRDefault="001D7D70" w:rsidP="009F0264">
      <w:pPr>
        <w:numPr>
          <w:ilvl w:val="1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bookmarkStart w:id="0" w:name="_Hlk144991802"/>
      <w:r w:rsidRPr="00425154">
        <w:rPr>
          <w:rFonts w:ascii="Times New Roman" w:eastAsia="Times New Roman" w:hAnsi="Times New Roman"/>
          <w:sz w:val="28"/>
          <w:szCs w:val="28"/>
        </w:rPr>
        <w:t>Учебный тематический план</w:t>
      </w:r>
      <w:r w:rsidR="00A73936">
        <w:rPr>
          <w:rFonts w:ascii="Times New Roman" w:eastAsia="Times New Roman" w:hAnsi="Times New Roman"/>
          <w:sz w:val="28"/>
          <w:szCs w:val="28"/>
        </w:rPr>
        <w:t xml:space="preserve"> …………………………………. 6</w:t>
      </w:r>
      <w:r w:rsidRPr="00425154">
        <w:rPr>
          <w:rFonts w:ascii="Times New Roman" w:eastAsia="Times New Roman" w:hAnsi="Times New Roman"/>
          <w:sz w:val="28"/>
          <w:szCs w:val="28"/>
        </w:rPr>
        <w:t xml:space="preserve">  </w:t>
      </w:r>
    </w:p>
    <w:bookmarkEnd w:id="0"/>
    <w:p w:rsidR="001D7D70" w:rsidRPr="00425154" w:rsidRDefault="001D7D70" w:rsidP="009F0264">
      <w:pPr>
        <w:numPr>
          <w:ilvl w:val="1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5154">
        <w:rPr>
          <w:rFonts w:ascii="Times New Roman" w:eastAsia="Times New Roman" w:hAnsi="Times New Roman"/>
          <w:sz w:val="28"/>
          <w:szCs w:val="28"/>
        </w:rPr>
        <w:t xml:space="preserve">Содержание учебного тематического плана </w:t>
      </w:r>
      <w:r w:rsidR="00A73936">
        <w:rPr>
          <w:rFonts w:ascii="Times New Roman" w:eastAsia="Times New Roman" w:hAnsi="Times New Roman"/>
          <w:sz w:val="28"/>
          <w:szCs w:val="28"/>
        </w:rPr>
        <w:t>………………… 6</w:t>
      </w:r>
      <w:r w:rsidRPr="0042515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1D7D70" w:rsidRPr="00A73936" w:rsidRDefault="001D7D70" w:rsidP="009F0264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425154">
        <w:rPr>
          <w:rFonts w:ascii="Times New Roman" w:eastAsia="Times New Roman" w:hAnsi="Times New Roman"/>
          <w:b/>
          <w:bCs/>
          <w:sz w:val="28"/>
          <w:szCs w:val="28"/>
        </w:rPr>
        <w:t>Комплекс организационно – педагогических условий</w:t>
      </w:r>
      <w:r w:rsidR="00A73936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A73936" w:rsidRPr="00A73936">
        <w:rPr>
          <w:rFonts w:ascii="Times New Roman" w:eastAsia="Times New Roman" w:hAnsi="Times New Roman"/>
          <w:bCs/>
          <w:sz w:val="28"/>
          <w:szCs w:val="28"/>
        </w:rPr>
        <w:t>………. 7</w:t>
      </w:r>
    </w:p>
    <w:p w:rsidR="001D7D70" w:rsidRPr="00425154" w:rsidRDefault="001D7D70" w:rsidP="009F0264">
      <w:pPr>
        <w:numPr>
          <w:ilvl w:val="1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5154">
        <w:rPr>
          <w:rFonts w:ascii="Times New Roman" w:eastAsia="Times New Roman" w:hAnsi="Times New Roman"/>
          <w:sz w:val="28"/>
          <w:szCs w:val="28"/>
        </w:rPr>
        <w:t>Календарный учебный график</w:t>
      </w:r>
      <w:r w:rsidR="00A73936">
        <w:rPr>
          <w:rFonts w:ascii="Times New Roman" w:eastAsia="Times New Roman" w:hAnsi="Times New Roman"/>
          <w:sz w:val="28"/>
          <w:szCs w:val="28"/>
        </w:rPr>
        <w:t xml:space="preserve"> ……………………………….. 7</w:t>
      </w:r>
    </w:p>
    <w:p w:rsidR="001D7D70" w:rsidRPr="00425154" w:rsidRDefault="001D7D70" w:rsidP="009F0264">
      <w:pPr>
        <w:numPr>
          <w:ilvl w:val="1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bookmarkStart w:id="1" w:name="_Hlk144991859"/>
      <w:r w:rsidRPr="00425154">
        <w:rPr>
          <w:rFonts w:ascii="Times New Roman" w:eastAsia="Times New Roman" w:hAnsi="Times New Roman"/>
          <w:sz w:val="28"/>
          <w:szCs w:val="28"/>
        </w:rPr>
        <w:t>Формы аттестации/контроля</w:t>
      </w:r>
      <w:r w:rsidR="00A73936">
        <w:rPr>
          <w:rFonts w:ascii="Times New Roman" w:eastAsia="Times New Roman" w:hAnsi="Times New Roman"/>
          <w:sz w:val="28"/>
          <w:szCs w:val="28"/>
        </w:rPr>
        <w:t xml:space="preserve"> …………………………………. 7</w:t>
      </w:r>
    </w:p>
    <w:p w:rsidR="001D7D70" w:rsidRPr="00425154" w:rsidRDefault="001D7D70" w:rsidP="009F0264">
      <w:pPr>
        <w:numPr>
          <w:ilvl w:val="1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5154">
        <w:rPr>
          <w:rFonts w:ascii="Times New Roman" w:eastAsia="Times New Roman" w:hAnsi="Times New Roman"/>
          <w:sz w:val="28"/>
          <w:szCs w:val="28"/>
        </w:rPr>
        <w:t>Оценочные материалы</w:t>
      </w:r>
      <w:r w:rsidR="00A73936">
        <w:rPr>
          <w:rFonts w:ascii="Times New Roman" w:eastAsia="Times New Roman" w:hAnsi="Times New Roman"/>
          <w:sz w:val="28"/>
          <w:szCs w:val="28"/>
        </w:rPr>
        <w:t xml:space="preserve"> ………………………………………... 8</w:t>
      </w:r>
    </w:p>
    <w:bookmarkEnd w:id="1"/>
    <w:p w:rsidR="001D7D70" w:rsidRPr="00425154" w:rsidRDefault="00A73936" w:rsidP="009F0264">
      <w:pPr>
        <w:numPr>
          <w:ilvl w:val="1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Методическое обеспечение …………………………………... 8</w:t>
      </w:r>
    </w:p>
    <w:p w:rsidR="001D7D70" w:rsidRPr="00425154" w:rsidRDefault="001D7D70" w:rsidP="009F0264">
      <w:pPr>
        <w:numPr>
          <w:ilvl w:val="1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5154">
        <w:rPr>
          <w:rFonts w:ascii="Times New Roman" w:eastAsia="Times New Roman" w:hAnsi="Times New Roman"/>
          <w:sz w:val="28"/>
          <w:szCs w:val="28"/>
        </w:rPr>
        <w:t>Условия реализации дополнительной общеобразовательной общеразвивающей программы</w:t>
      </w:r>
      <w:r w:rsidR="00A73936">
        <w:rPr>
          <w:rFonts w:ascii="Times New Roman" w:eastAsia="Times New Roman" w:hAnsi="Times New Roman"/>
          <w:sz w:val="28"/>
          <w:szCs w:val="28"/>
        </w:rPr>
        <w:t xml:space="preserve"> ……………………………….. 9</w:t>
      </w:r>
    </w:p>
    <w:p w:rsidR="001D7D70" w:rsidRPr="00425154" w:rsidRDefault="001D7D70" w:rsidP="009F0264">
      <w:pPr>
        <w:numPr>
          <w:ilvl w:val="1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5154">
        <w:rPr>
          <w:rFonts w:ascii="Times New Roman" w:eastAsia="Times New Roman" w:hAnsi="Times New Roman"/>
          <w:sz w:val="28"/>
          <w:szCs w:val="28"/>
        </w:rPr>
        <w:t>Календа</w:t>
      </w:r>
      <w:r w:rsidR="00A73936">
        <w:rPr>
          <w:rFonts w:ascii="Times New Roman" w:eastAsia="Times New Roman" w:hAnsi="Times New Roman"/>
          <w:sz w:val="28"/>
          <w:szCs w:val="28"/>
        </w:rPr>
        <w:t>рный план воспитательной работы …………………. 9-15</w:t>
      </w:r>
    </w:p>
    <w:p w:rsidR="001D7D70" w:rsidRPr="00425154" w:rsidRDefault="00BD787B" w:rsidP="009F0264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Программное обеспечение</w:t>
      </w:r>
      <w:r w:rsidR="00A73936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A73936" w:rsidRPr="00A73936">
        <w:rPr>
          <w:rFonts w:ascii="Times New Roman" w:eastAsia="Times New Roman" w:hAnsi="Times New Roman"/>
          <w:bCs/>
          <w:sz w:val="28"/>
          <w:szCs w:val="28"/>
        </w:rPr>
        <w:t>……………………………………….. 16</w:t>
      </w:r>
    </w:p>
    <w:p w:rsidR="003C6333" w:rsidRPr="00CD0E64" w:rsidRDefault="003C6333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Pr="00CD0E64" w:rsidRDefault="006D21FF">
      <w:pPr>
        <w:rPr>
          <w:rFonts w:ascii="Times New Roman" w:hAnsi="Times New Roman"/>
        </w:rPr>
      </w:pPr>
    </w:p>
    <w:p w:rsidR="006D21FF" w:rsidRDefault="006D21FF">
      <w:pPr>
        <w:rPr>
          <w:rFonts w:ascii="Times New Roman" w:hAnsi="Times New Roman"/>
        </w:rPr>
      </w:pPr>
    </w:p>
    <w:p w:rsidR="00ED33FB" w:rsidRPr="00CD0E64" w:rsidRDefault="00ED33FB">
      <w:pPr>
        <w:rPr>
          <w:rFonts w:ascii="Times New Roman" w:hAnsi="Times New Roman"/>
        </w:rPr>
      </w:pPr>
    </w:p>
    <w:p w:rsidR="00483541" w:rsidRDefault="00483541" w:rsidP="006D21FF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483541" w:rsidRDefault="00483541" w:rsidP="006D21FF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1D7D70" w:rsidRPr="001D7D70" w:rsidRDefault="001D7D70" w:rsidP="001D7D70">
      <w:pPr>
        <w:pStyle w:val="a4"/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1D7D70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Комплекс основных характеристик дополнительной общеобразовательной общеразвивающей программы</w:t>
      </w:r>
    </w:p>
    <w:p w:rsidR="00BF62E5" w:rsidRPr="00CD0E64" w:rsidRDefault="00BF62E5" w:rsidP="006D21FF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D21FF" w:rsidRPr="00CD0E64" w:rsidRDefault="006D21FF" w:rsidP="006D21FF">
      <w:pPr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0E64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1D7D70" w:rsidRDefault="001D7D70" w:rsidP="001D7D7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1D7D70">
        <w:rPr>
          <w:rFonts w:ascii="Times New Roman" w:hAnsi="Times New Roman"/>
          <w:sz w:val="24"/>
          <w:szCs w:val="24"/>
        </w:rPr>
        <w:t>Дополнительная общеобразовательная общера</w:t>
      </w:r>
      <w:r>
        <w:rPr>
          <w:rFonts w:ascii="Times New Roman" w:hAnsi="Times New Roman"/>
          <w:sz w:val="24"/>
          <w:szCs w:val="24"/>
        </w:rPr>
        <w:t>звивающая программа «Веселая лаборатория</w:t>
      </w:r>
      <w:r w:rsidRPr="001D7D7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7D70">
        <w:rPr>
          <w:rFonts w:ascii="Times New Roman" w:hAnsi="Times New Roman"/>
          <w:sz w:val="24"/>
          <w:szCs w:val="24"/>
        </w:rPr>
        <w:t xml:space="preserve"> (далее – Программа) разработана в соответствии с нормативно-правовой документацией:</w:t>
      </w:r>
    </w:p>
    <w:p w:rsidR="001D7D70" w:rsidRDefault="001D7D70" w:rsidP="009F0264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A7E12">
        <w:rPr>
          <w:rFonts w:ascii="Times New Roman" w:hAnsi="Times New Roman"/>
          <w:bCs/>
          <w:sz w:val="24"/>
          <w:szCs w:val="24"/>
        </w:rPr>
        <w:t xml:space="preserve">Федеральный закон «Об образовании в Российской Федерации» № 273-ФЗ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изменениями); </w:t>
      </w:r>
    </w:p>
    <w:p w:rsidR="001D7D70" w:rsidRPr="00132EEE" w:rsidRDefault="001D7D70" w:rsidP="009F0264">
      <w:pPr>
        <w:keepNext/>
        <w:keepLines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2EEE">
        <w:rPr>
          <w:rFonts w:ascii="Times New Roman" w:hAnsi="Times New Roman"/>
          <w:sz w:val="24"/>
          <w:szCs w:val="24"/>
        </w:rPr>
        <w:t xml:space="preserve">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 </w:t>
      </w:r>
    </w:p>
    <w:p w:rsidR="001D7D70" w:rsidRPr="000A7E12" w:rsidRDefault="001D7D70" w:rsidP="009F0264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A7E12">
        <w:rPr>
          <w:rFonts w:ascii="Times New Roman" w:hAnsi="Times New Roman"/>
          <w:bCs/>
          <w:sz w:val="24"/>
          <w:szCs w:val="24"/>
        </w:rPr>
        <w:t xml:space="preserve"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</w:p>
    <w:p w:rsidR="001D7D70" w:rsidRPr="000A7E12" w:rsidRDefault="001D7D70" w:rsidP="009F0264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A7E12">
        <w:rPr>
          <w:rFonts w:ascii="Times New Roman" w:hAnsi="Times New Roman"/>
          <w:bCs/>
          <w:sz w:val="24"/>
          <w:szCs w:val="24"/>
        </w:rPr>
        <w:t xml:space="preserve">Концепция развития дополнительного образования детей до 2030 года (утв. Распоряжением Правительства Российской Федерации от 31.03.2022 № 678-р); </w:t>
      </w:r>
    </w:p>
    <w:p w:rsidR="001D7D70" w:rsidRPr="000A7E12" w:rsidRDefault="001D7D70" w:rsidP="009F0264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A7E12">
        <w:rPr>
          <w:rFonts w:ascii="Times New Roman" w:hAnsi="Times New Roman"/>
          <w:bCs/>
          <w:sz w:val="24"/>
          <w:szCs w:val="24"/>
        </w:rPr>
        <w:t xml:space="preserve">Приказ Министерства просвещений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1D7D70" w:rsidRPr="000A7E12" w:rsidRDefault="001D7D70" w:rsidP="009F0264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A7E12">
        <w:rPr>
          <w:rFonts w:ascii="Times New Roman" w:hAnsi="Times New Roman"/>
          <w:bCs/>
          <w:sz w:val="24"/>
          <w:szCs w:val="24"/>
        </w:rPr>
        <w:t>Постановление главного санитарного врача Российской Федерации от 28.09.2020 № 28 «Об утверждении санитарных правил СП 2.4.364820 «Санитарно-эпидемиологические требования к организациям воспитания и обучения, отдыха и оздоровления детей и молодежи»;</w:t>
      </w:r>
    </w:p>
    <w:p w:rsidR="001D7D70" w:rsidRDefault="001D7D70" w:rsidP="009F0264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A7E12">
        <w:rPr>
          <w:rFonts w:ascii="Times New Roman" w:hAnsi="Times New Roman"/>
          <w:bCs/>
          <w:sz w:val="24"/>
          <w:szCs w:val="24"/>
        </w:rPr>
        <w:t xml:space="preserve">Постановление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VI. Гигиенические нормативы по устройству, содержанию и режиму работы организаций воспитания, обучения, отдыха и оздоровления детей и молодежи»); </w:t>
      </w:r>
    </w:p>
    <w:p w:rsidR="001D7D70" w:rsidRPr="00132EEE" w:rsidRDefault="001D7D70" w:rsidP="009F0264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32EEE">
        <w:rPr>
          <w:rFonts w:ascii="Times New Roman" w:eastAsia="Times New Roman" w:hAnsi="Times New Roman"/>
          <w:color w:val="000000"/>
          <w:sz w:val="24"/>
          <w:szCs w:val="24"/>
        </w:rPr>
        <w:t>ФГОС дошкольного образования (утв. приказом Министерства образования и науки Российской Федерации от 17 октября 2013 г. № 1155);</w:t>
      </w:r>
    </w:p>
    <w:p w:rsidR="001D7D70" w:rsidRPr="00132EEE" w:rsidRDefault="001D7D70" w:rsidP="009F0264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32EE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(утв. приказом Министерства просвещения РФ от 31.07.2020 г. № 373);</w:t>
      </w:r>
    </w:p>
    <w:p w:rsidR="001D7D70" w:rsidRPr="00132EEE" w:rsidRDefault="001D7D70" w:rsidP="009F0264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32EEE">
        <w:rPr>
          <w:rFonts w:ascii="Times New Roman" w:eastAsia="Times New Roman" w:hAnsi="Times New Roman"/>
          <w:color w:val="000000"/>
          <w:sz w:val="24"/>
          <w:szCs w:val="24"/>
        </w:rPr>
        <w:t xml:space="preserve">Федеральной образовательной программой дошкольного образования (утв. приказом </w:t>
      </w:r>
      <w:proofErr w:type="spellStart"/>
      <w:r w:rsidRPr="00132EEE">
        <w:rPr>
          <w:rFonts w:ascii="Times New Roman" w:eastAsia="Times New Roman" w:hAnsi="Times New Roman"/>
          <w:color w:val="000000"/>
          <w:sz w:val="24"/>
          <w:szCs w:val="24"/>
        </w:rPr>
        <w:t>Минпросвещения</w:t>
      </w:r>
      <w:proofErr w:type="spellEnd"/>
      <w:r w:rsidRPr="00132EEE">
        <w:rPr>
          <w:rFonts w:ascii="Times New Roman" w:eastAsia="Times New Roman" w:hAnsi="Times New Roman"/>
          <w:color w:val="000000"/>
          <w:sz w:val="24"/>
          <w:szCs w:val="24"/>
        </w:rPr>
        <w:t xml:space="preserve"> РФ от 25.11.2022 г. № 1028);</w:t>
      </w:r>
    </w:p>
    <w:p w:rsidR="001D7D70" w:rsidRPr="00132EEE" w:rsidRDefault="001D7D70" w:rsidP="009F0264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32EEE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/>
          <w:color w:val="000000"/>
          <w:sz w:val="24"/>
          <w:szCs w:val="24"/>
        </w:rPr>
        <w:t>сновная образовательная программа</w:t>
      </w:r>
      <w:r w:rsidRPr="00132EEE">
        <w:rPr>
          <w:rFonts w:ascii="Times New Roman" w:eastAsia="Times New Roman" w:hAnsi="Times New Roman"/>
          <w:color w:val="000000"/>
          <w:sz w:val="24"/>
          <w:szCs w:val="24"/>
        </w:rPr>
        <w:t xml:space="preserve"> дошкольного образования МБДОУ </w:t>
      </w:r>
      <w:proofErr w:type="spellStart"/>
      <w:r w:rsidRPr="00132EEE">
        <w:rPr>
          <w:rFonts w:ascii="Times New Roman" w:eastAsia="Times New Roman" w:hAnsi="Times New Roman"/>
          <w:color w:val="000000"/>
          <w:sz w:val="24"/>
          <w:szCs w:val="24"/>
        </w:rPr>
        <w:t>д</w:t>
      </w:r>
      <w:proofErr w:type="spellEnd"/>
      <w:r w:rsidRPr="00132EEE">
        <w:rPr>
          <w:rFonts w:ascii="Times New Roman" w:eastAsia="Times New Roman" w:hAnsi="Times New Roman"/>
          <w:color w:val="000000"/>
          <w:sz w:val="24"/>
          <w:szCs w:val="24"/>
        </w:rPr>
        <w:t>/с "</w:t>
      </w:r>
      <w:proofErr w:type="spellStart"/>
      <w:r w:rsidRPr="00132EEE">
        <w:rPr>
          <w:rFonts w:ascii="Times New Roman" w:eastAsia="Times New Roman" w:hAnsi="Times New Roman"/>
          <w:color w:val="000000"/>
          <w:sz w:val="24"/>
          <w:szCs w:val="24"/>
        </w:rPr>
        <w:t>Салгал</w:t>
      </w:r>
      <w:proofErr w:type="spellEnd"/>
      <w:r w:rsidRPr="00132EEE">
        <w:rPr>
          <w:rFonts w:ascii="Times New Roman" w:eastAsia="Times New Roman" w:hAnsi="Times New Roman"/>
          <w:color w:val="000000"/>
          <w:sz w:val="24"/>
          <w:szCs w:val="24"/>
        </w:rPr>
        <w:t xml:space="preserve">" с. </w:t>
      </w:r>
      <w:proofErr w:type="spellStart"/>
      <w:r w:rsidRPr="00132EEE">
        <w:rPr>
          <w:rFonts w:ascii="Times New Roman" w:eastAsia="Times New Roman" w:hAnsi="Times New Roman"/>
          <w:color w:val="000000"/>
          <w:sz w:val="24"/>
          <w:szCs w:val="24"/>
        </w:rPr>
        <w:t>Барлык</w:t>
      </w:r>
      <w:proofErr w:type="spellEnd"/>
      <w:r w:rsidRPr="00132EE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32EEE">
        <w:rPr>
          <w:rFonts w:ascii="Times New Roman" w:eastAsia="Times New Roman" w:hAnsi="Times New Roman"/>
          <w:color w:val="000000"/>
          <w:sz w:val="24"/>
          <w:szCs w:val="24"/>
        </w:rPr>
        <w:t>Барун-Хемчикского</w:t>
      </w:r>
      <w:proofErr w:type="spellEnd"/>
      <w:r w:rsidRPr="00132EE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32EEE">
        <w:rPr>
          <w:rFonts w:ascii="Times New Roman" w:eastAsia="Times New Roman" w:hAnsi="Times New Roman"/>
          <w:color w:val="000000"/>
          <w:sz w:val="24"/>
          <w:szCs w:val="24"/>
        </w:rPr>
        <w:t>кожууна</w:t>
      </w:r>
      <w:proofErr w:type="spellEnd"/>
      <w:r w:rsidRPr="00132EEE">
        <w:rPr>
          <w:rFonts w:ascii="Times New Roman" w:eastAsia="Times New Roman" w:hAnsi="Times New Roman"/>
          <w:color w:val="000000"/>
          <w:sz w:val="24"/>
          <w:szCs w:val="24"/>
        </w:rPr>
        <w:t xml:space="preserve"> РТ</w:t>
      </w:r>
    </w:p>
    <w:p w:rsidR="001D7D70" w:rsidRPr="00AD316E" w:rsidRDefault="001D7D70" w:rsidP="00AD316E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</w:t>
      </w:r>
      <w:r w:rsidRPr="00132EEE">
        <w:rPr>
          <w:rFonts w:ascii="Times New Roman" w:hAnsi="Times New Roman"/>
          <w:sz w:val="24"/>
          <w:szCs w:val="24"/>
        </w:rPr>
        <w:t xml:space="preserve">  </w:t>
      </w:r>
      <w:r w:rsidRPr="00132EEE">
        <w:rPr>
          <w:rFonts w:ascii="Times New Roman" w:eastAsia="Times New Roman" w:hAnsi="Times New Roman"/>
          <w:sz w:val="24"/>
          <w:szCs w:val="24"/>
        </w:rPr>
        <w:t xml:space="preserve">МБДОУ </w:t>
      </w:r>
      <w:proofErr w:type="spellStart"/>
      <w:r w:rsidRPr="00132EEE">
        <w:rPr>
          <w:rFonts w:ascii="Times New Roman" w:eastAsia="Times New Roman" w:hAnsi="Times New Roman"/>
          <w:sz w:val="24"/>
          <w:szCs w:val="24"/>
        </w:rPr>
        <w:t>д</w:t>
      </w:r>
      <w:proofErr w:type="spellEnd"/>
      <w:r w:rsidRPr="00132EEE">
        <w:rPr>
          <w:rFonts w:ascii="Times New Roman" w:eastAsia="Times New Roman" w:hAnsi="Times New Roman"/>
          <w:sz w:val="24"/>
          <w:szCs w:val="24"/>
        </w:rPr>
        <w:t>/с «</w:t>
      </w:r>
      <w:proofErr w:type="spellStart"/>
      <w:r w:rsidRPr="00132EEE">
        <w:rPr>
          <w:rFonts w:ascii="Times New Roman" w:eastAsia="Times New Roman" w:hAnsi="Times New Roman"/>
          <w:sz w:val="24"/>
          <w:szCs w:val="24"/>
        </w:rPr>
        <w:t>Салгал</w:t>
      </w:r>
      <w:proofErr w:type="spellEnd"/>
      <w:r w:rsidRPr="00132EEE">
        <w:rPr>
          <w:rFonts w:ascii="Times New Roman" w:eastAsia="Times New Roman" w:hAnsi="Times New Roman"/>
          <w:sz w:val="24"/>
          <w:szCs w:val="24"/>
        </w:rPr>
        <w:t xml:space="preserve">» села </w:t>
      </w:r>
      <w:proofErr w:type="spellStart"/>
      <w:r w:rsidRPr="00132EEE">
        <w:rPr>
          <w:rFonts w:ascii="Times New Roman" w:eastAsia="Times New Roman" w:hAnsi="Times New Roman"/>
          <w:sz w:val="24"/>
          <w:szCs w:val="24"/>
        </w:rPr>
        <w:t>Барлык</w:t>
      </w:r>
      <w:proofErr w:type="spellEnd"/>
      <w:r w:rsidRPr="00132EE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132EEE">
        <w:rPr>
          <w:rFonts w:ascii="Times New Roman" w:eastAsia="Times New Roman" w:hAnsi="Times New Roman"/>
          <w:sz w:val="24"/>
          <w:szCs w:val="24"/>
        </w:rPr>
        <w:t>Барун-Хемчикского</w:t>
      </w:r>
      <w:proofErr w:type="spellEnd"/>
      <w:r w:rsidRPr="00132EE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132EEE">
        <w:rPr>
          <w:rFonts w:ascii="Times New Roman" w:eastAsia="Times New Roman" w:hAnsi="Times New Roman"/>
          <w:sz w:val="24"/>
          <w:szCs w:val="24"/>
        </w:rPr>
        <w:t>кожууна</w:t>
      </w:r>
      <w:proofErr w:type="spellEnd"/>
    </w:p>
    <w:p w:rsidR="006D21FF" w:rsidRPr="006D21FF" w:rsidRDefault="006D21FF" w:rsidP="006D21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1F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состоит из обязательной части </w:t>
      </w:r>
      <w:r w:rsidRPr="006D21FF">
        <w:rPr>
          <w:rFonts w:ascii="Times New Roman" w:hAnsi="Times New Roman"/>
          <w:sz w:val="24"/>
          <w:szCs w:val="24"/>
        </w:rPr>
        <w:t xml:space="preserve">и части, формируемой участниками образовательных отношений </w:t>
      </w:r>
      <w:r w:rsidR="00483541">
        <w:rPr>
          <w:rFonts w:ascii="Times New Roman" w:eastAsia="Times New Roman" w:hAnsi="Times New Roman"/>
          <w:sz w:val="24"/>
          <w:szCs w:val="24"/>
          <w:lang w:eastAsia="ru-RU"/>
        </w:rPr>
        <w:t xml:space="preserve">МБДОУ </w:t>
      </w:r>
      <w:proofErr w:type="spellStart"/>
      <w:r w:rsidR="00483541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="00483541">
        <w:rPr>
          <w:rFonts w:ascii="Times New Roman" w:eastAsia="Times New Roman" w:hAnsi="Times New Roman"/>
          <w:sz w:val="24"/>
          <w:szCs w:val="24"/>
          <w:lang w:eastAsia="ru-RU"/>
        </w:rPr>
        <w:t>/с «</w:t>
      </w:r>
      <w:proofErr w:type="spellStart"/>
      <w:r w:rsidR="00483541">
        <w:rPr>
          <w:rFonts w:ascii="Times New Roman" w:eastAsia="Times New Roman" w:hAnsi="Times New Roman"/>
          <w:sz w:val="24"/>
          <w:szCs w:val="24"/>
          <w:lang w:eastAsia="ru-RU"/>
        </w:rPr>
        <w:t>Салгал</w:t>
      </w:r>
      <w:proofErr w:type="spellEnd"/>
      <w:r w:rsidR="00483541">
        <w:rPr>
          <w:rFonts w:ascii="Times New Roman" w:eastAsia="Times New Roman" w:hAnsi="Times New Roman"/>
          <w:sz w:val="24"/>
          <w:szCs w:val="24"/>
          <w:lang w:eastAsia="ru-RU"/>
        </w:rPr>
        <w:t xml:space="preserve">» села </w:t>
      </w:r>
      <w:proofErr w:type="spellStart"/>
      <w:r w:rsidR="00483541">
        <w:rPr>
          <w:rFonts w:ascii="Times New Roman" w:eastAsia="Times New Roman" w:hAnsi="Times New Roman"/>
          <w:sz w:val="24"/>
          <w:szCs w:val="24"/>
          <w:lang w:eastAsia="ru-RU"/>
        </w:rPr>
        <w:t>Барлык</w:t>
      </w:r>
      <w:proofErr w:type="spellEnd"/>
      <w:r w:rsidR="0048354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483541">
        <w:rPr>
          <w:rFonts w:ascii="Times New Roman" w:eastAsia="Times New Roman" w:hAnsi="Times New Roman"/>
          <w:sz w:val="24"/>
          <w:szCs w:val="24"/>
          <w:lang w:eastAsia="ru-RU"/>
        </w:rPr>
        <w:t>Барун-Хемчикского</w:t>
      </w:r>
      <w:proofErr w:type="spellEnd"/>
      <w:r w:rsidR="0048354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483541">
        <w:rPr>
          <w:rFonts w:ascii="Times New Roman" w:eastAsia="Times New Roman" w:hAnsi="Times New Roman"/>
          <w:sz w:val="24"/>
          <w:szCs w:val="24"/>
          <w:lang w:eastAsia="ru-RU"/>
        </w:rPr>
        <w:t>кожууна</w:t>
      </w:r>
      <w:proofErr w:type="spellEnd"/>
      <w:r w:rsidRPr="006D21FF">
        <w:rPr>
          <w:rFonts w:ascii="Times New Roman" w:eastAsia="Times New Roman" w:hAnsi="Times New Roman"/>
          <w:sz w:val="24"/>
          <w:szCs w:val="24"/>
          <w:lang w:eastAsia="ru-RU"/>
        </w:rPr>
        <w:t>. Обе части Программы являются взаимодополняющими и необходимыми с точки зрения реализации Фед</w:t>
      </w:r>
      <w:r w:rsidR="00483541">
        <w:rPr>
          <w:rFonts w:ascii="Times New Roman" w:eastAsia="Times New Roman" w:hAnsi="Times New Roman"/>
          <w:sz w:val="24"/>
          <w:szCs w:val="24"/>
          <w:lang w:eastAsia="ru-RU"/>
        </w:rPr>
        <w:t>еральной образовательной программы</w:t>
      </w:r>
      <w:r w:rsidRPr="006D21FF">
        <w:rPr>
          <w:rFonts w:ascii="Times New Roman" w:eastAsia="Times New Roman" w:hAnsi="Times New Roman"/>
          <w:sz w:val="24"/>
          <w:szCs w:val="24"/>
          <w:lang w:eastAsia="ru-RU"/>
        </w:rPr>
        <w:t xml:space="preserve"> дошкольного образования.</w:t>
      </w:r>
    </w:p>
    <w:p w:rsidR="006D21FF" w:rsidRPr="006D21FF" w:rsidRDefault="006D21FF" w:rsidP="006D21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1F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Обязательная часть Программы предполагает комплексность подхода, обеспечивая развитие детей во взаимодополняющих образовательных областях: познавательном, речевом и социально-коммуникативном развитии.</w:t>
      </w:r>
    </w:p>
    <w:p w:rsidR="006D21FF" w:rsidRPr="00CD0E64" w:rsidRDefault="006D21FF" w:rsidP="006D21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1FF">
        <w:rPr>
          <w:rFonts w:ascii="Times New Roman" w:eastAsia="Times New Roman" w:hAnsi="Times New Roman"/>
          <w:sz w:val="24"/>
          <w:szCs w:val="24"/>
          <w:lang w:eastAsia="ru-RU"/>
        </w:rPr>
        <w:t>В части Программы, формируемой участниками образовательных отношений, представлены парциальные образовательные программы, направленные на развитие детей в нескольких образовательных областях.</w:t>
      </w:r>
    </w:p>
    <w:p w:rsidR="00CD0E64" w:rsidRPr="00CD0E64" w:rsidRDefault="00074B37" w:rsidP="00BA03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</w:t>
      </w:r>
      <w:r w:rsidR="00CD0E64"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Направленность </w:t>
      </w:r>
      <w:r w:rsidR="00AD31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r w:rsidR="00CD0E64"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рограммы</w:t>
      </w:r>
      <w:r w:rsidR="00CD0E64" w:rsidRPr="00CD0E64">
        <w:rPr>
          <w:rFonts w:ascii="Times New Roman" w:eastAsia="Times New Roman" w:hAnsi="Times New Roman"/>
          <w:sz w:val="24"/>
          <w:szCs w:val="24"/>
          <w:lang w:eastAsia="ru-RU"/>
        </w:rPr>
        <w:t> – естественнонаучная.</w:t>
      </w:r>
    </w:p>
    <w:p w:rsidR="00CD0E64" w:rsidRPr="00CD0E64" w:rsidRDefault="00074B37" w:rsidP="00BA03C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</w:t>
      </w:r>
      <w:r w:rsidR="00CD0E64"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Новизной </w:t>
      </w:r>
      <w:r w:rsidR="00AD31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r w:rsidR="00CD0E64"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рограммы </w:t>
      </w:r>
      <w:r w:rsidR="00CD0E64" w:rsidRPr="00CD0E64">
        <w:rPr>
          <w:rFonts w:ascii="Times New Roman" w:eastAsia="Times New Roman" w:hAnsi="Times New Roman"/>
          <w:sz w:val="24"/>
          <w:szCs w:val="24"/>
          <w:lang w:eastAsia="ru-RU"/>
        </w:rPr>
        <w:t>является комплексное использование ранее известных и современных методов и технологий для развития у детей поисково-исследовательской активности и развитие умственных способностей детей путем вооружения их навыками экспериментальных действий и формированию методам самостоятельного добывания знаний, делая при этом умозаключения и доказывая свою точку зрения.</w:t>
      </w:r>
    </w:p>
    <w:p w:rsidR="00CD0E64" w:rsidRPr="00CD0E64" w:rsidRDefault="00074B37" w:rsidP="00483541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</w:t>
      </w:r>
      <w:r w:rsidR="00CD0E64"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Актуальность </w:t>
      </w:r>
      <w:r w:rsidR="00AD31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r w:rsidR="00CD0E64"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рограммы</w:t>
      </w:r>
      <w:r w:rsidR="00CD0E64" w:rsidRPr="00CD0E64">
        <w:rPr>
          <w:rFonts w:ascii="Times New Roman" w:eastAsia="Times New Roman" w:hAnsi="Times New Roman"/>
          <w:sz w:val="24"/>
          <w:szCs w:val="24"/>
          <w:lang w:eastAsia="ru-RU"/>
        </w:rPr>
        <w:t>. В настоящее время концепция модернизации Российского образования одним из главных направлений определяет интеллектуальное развитие подрастающего поколения, его познавательной активности. Познавательный интерес имеет огромную побудительную силу. Он выступает, как потребность в освоении нового, овладении способами и средствами удовлетворения «жажды знаний». Именно поэтому проблема формирования познавательной деятельности особенно</w:t>
      </w:r>
      <w:r w:rsidR="00CD0E64"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актуальна</w:t>
      </w:r>
      <w:r w:rsidR="00CD0E64" w:rsidRPr="00CD0E64">
        <w:rPr>
          <w:rFonts w:ascii="Times New Roman" w:eastAsia="Times New Roman" w:hAnsi="Times New Roman"/>
          <w:sz w:val="24"/>
          <w:szCs w:val="24"/>
          <w:lang w:eastAsia="ru-RU"/>
        </w:rPr>
        <w:t> в настоящее время. И одним из эффективных приемов и методов в работе по развитию познавательной деятельности дошкольников является детское экспериментирование.</w:t>
      </w:r>
    </w:p>
    <w:p w:rsidR="00CD0E64" w:rsidRPr="00CD0E64" w:rsidRDefault="00074B37" w:rsidP="00483541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CD0E64" w:rsidRPr="00CD0E64">
        <w:rPr>
          <w:rFonts w:ascii="Times New Roman" w:eastAsia="Times New Roman" w:hAnsi="Times New Roman"/>
          <w:sz w:val="24"/>
          <w:szCs w:val="24"/>
          <w:lang w:eastAsia="ru-RU"/>
        </w:rPr>
        <w:t xml:space="preserve">Экспериментальная деятельность предоставляет дошкольникам возможность самостоятельно найти ответы на вопросы «Почему?», «Как?» и «Зачем?». Ребенок стремится познать мир, все узнать, исследовать, изучить, открыть для себя неизведанное. Самым эффективным методом познания явлений окружающего мира является экспериментирование. </w:t>
      </w:r>
      <w:proofErr w:type="gramStart"/>
      <w:r w:rsidR="00CD0E64" w:rsidRPr="00CD0E64">
        <w:rPr>
          <w:rFonts w:ascii="Times New Roman" w:eastAsia="Times New Roman" w:hAnsi="Times New Roman"/>
          <w:sz w:val="24"/>
          <w:szCs w:val="24"/>
          <w:lang w:eastAsia="ru-RU"/>
        </w:rPr>
        <w:t>Детское экспериментирование заключает в себе значительный развивающий потенциал для дошкольника, оно дает детям представления о разных сторона; изучаемого объекта, о его взаимосвязях с другими объектами, и, что самое главное, оно происходит на глаза,  у ребенка, при осуществлении им самим практических действий.</w:t>
      </w:r>
      <w:proofErr w:type="gramEnd"/>
      <w:r w:rsidR="00CD0E64" w:rsidRPr="00CD0E64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Следствием является не только ознакомление ребенка с новыми фактами, но и развитие умственных процессов. В ходе опытно-экспериментальной деятельности происходит развитие памяти дошкольника, активизируются мыслительные процессы. Необходимость представления словесного отчета о результате опыта стимулирует развитие речи.</w:t>
      </w:r>
    </w:p>
    <w:p w:rsidR="00CD0E64" w:rsidRDefault="001D7D70" w:rsidP="0048354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</w:t>
      </w:r>
      <w:r w:rsidR="00CD0E64"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Педагогическая целесообразность </w:t>
      </w:r>
      <w:r w:rsidR="00AD31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r w:rsidR="00CD0E64" w:rsidRPr="00CD0E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рограммы</w:t>
      </w:r>
      <w:r w:rsidR="00CD0E64" w:rsidRPr="00CD0E64">
        <w:rPr>
          <w:rFonts w:ascii="Times New Roman" w:eastAsia="Times New Roman" w:hAnsi="Times New Roman"/>
          <w:sz w:val="24"/>
          <w:szCs w:val="24"/>
          <w:lang w:eastAsia="ru-RU"/>
        </w:rPr>
        <w:t> заключается в том, что детское экспериментирование оказывает влияние на качественные изменения личности в связи с усвоением способов деятельности, приближает дошкольника к реальной жизни, пробуждает логическое мышление, способность анализировать, делать выводы и умозаключения, при этом доказывая свою точку зрения.</w:t>
      </w:r>
    </w:p>
    <w:p w:rsidR="001D7D70" w:rsidRDefault="001D7D70" w:rsidP="0048354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7D70" w:rsidRPr="00742148" w:rsidRDefault="00742148" w:rsidP="0074214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1.2</w:t>
      </w:r>
      <w:r w:rsidR="001D7D70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 xml:space="preserve">Цели и задачи </w:t>
      </w:r>
    </w:p>
    <w:p w:rsidR="00CB60F2" w:rsidRPr="00CB60F2" w:rsidRDefault="00CB60F2" w:rsidP="00483541">
      <w:pPr>
        <w:spacing w:after="0" w:line="240" w:lineRule="auto"/>
        <w:ind w:left="4" w:firstLine="689"/>
        <w:jc w:val="both"/>
        <w:rPr>
          <w:rFonts w:ascii="Times New Roman" w:eastAsia="Times New Roman" w:hAnsi="Times New Roman"/>
          <w:sz w:val="24"/>
          <w:lang w:eastAsia="ru-RU"/>
        </w:rPr>
      </w:pPr>
      <w:r w:rsidRPr="00CB60F2">
        <w:rPr>
          <w:rFonts w:ascii="Times New Roman" w:eastAsia="Times New Roman" w:hAnsi="Times New Roman"/>
          <w:b/>
          <w:sz w:val="24"/>
          <w:lang w:eastAsia="ru-RU"/>
        </w:rPr>
        <w:t xml:space="preserve">Цель </w:t>
      </w:r>
      <w:r w:rsidR="00AD316E">
        <w:rPr>
          <w:rFonts w:ascii="Times New Roman" w:eastAsia="Times New Roman" w:hAnsi="Times New Roman"/>
          <w:b/>
          <w:sz w:val="24"/>
          <w:lang w:eastAsia="ru-RU"/>
        </w:rPr>
        <w:t>П</w:t>
      </w:r>
      <w:r w:rsidRPr="00CB60F2">
        <w:rPr>
          <w:rFonts w:ascii="Times New Roman" w:eastAsia="Times New Roman" w:hAnsi="Times New Roman"/>
          <w:b/>
          <w:sz w:val="24"/>
          <w:lang w:eastAsia="ru-RU"/>
        </w:rPr>
        <w:t>рограммы</w:t>
      </w:r>
      <w:r w:rsidRPr="00CD0E64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CB60F2">
        <w:rPr>
          <w:rFonts w:ascii="Times New Roman" w:eastAsia="Times New Roman" w:hAnsi="Times New Roman"/>
          <w:sz w:val="24"/>
          <w:lang w:eastAsia="ru-RU"/>
        </w:rPr>
        <w:t xml:space="preserve"> состоит в создании условий для развития  </w:t>
      </w:r>
      <w:proofErr w:type="spellStart"/>
      <w:r w:rsidRPr="00CB60F2">
        <w:rPr>
          <w:rFonts w:ascii="Times New Roman" w:eastAsia="Times New Roman" w:hAnsi="Times New Roman"/>
          <w:sz w:val="24"/>
          <w:lang w:eastAsia="ru-RU"/>
        </w:rPr>
        <w:t>поисково</w:t>
      </w:r>
      <w:proofErr w:type="spellEnd"/>
      <w:r w:rsidRPr="00CB60F2">
        <w:rPr>
          <w:rFonts w:ascii="Times New Roman" w:eastAsia="Times New Roman" w:hAnsi="Times New Roman"/>
          <w:sz w:val="24"/>
          <w:lang w:eastAsia="ru-RU"/>
        </w:rPr>
        <w:t xml:space="preserve"> - исследовательской деятельности детей как основы интеллектуальн</w:t>
      </w:r>
      <w:proofErr w:type="gramStart"/>
      <w:r w:rsidRPr="00CB60F2">
        <w:rPr>
          <w:rFonts w:ascii="Times New Roman" w:eastAsia="Times New Roman" w:hAnsi="Times New Roman"/>
          <w:sz w:val="24"/>
          <w:lang w:eastAsia="ru-RU"/>
        </w:rPr>
        <w:t>о-</w:t>
      </w:r>
      <w:proofErr w:type="gramEnd"/>
      <w:r w:rsidRPr="00CB60F2">
        <w:rPr>
          <w:rFonts w:ascii="Times New Roman" w:eastAsia="Times New Roman" w:hAnsi="Times New Roman"/>
          <w:sz w:val="24"/>
          <w:lang w:eastAsia="ru-RU"/>
        </w:rPr>
        <w:t xml:space="preserve"> личностного, познавательно- речевого, творческого развития. </w:t>
      </w:r>
    </w:p>
    <w:p w:rsidR="00CB60F2" w:rsidRPr="00CB60F2" w:rsidRDefault="00CB60F2" w:rsidP="00CD0E64">
      <w:pPr>
        <w:spacing w:after="0" w:line="240" w:lineRule="auto"/>
        <w:ind w:left="567" w:firstLine="146"/>
        <w:jc w:val="both"/>
        <w:rPr>
          <w:rFonts w:ascii="Times New Roman" w:eastAsia="Times New Roman" w:hAnsi="Times New Roman"/>
          <w:sz w:val="24"/>
          <w:lang w:eastAsia="ru-RU"/>
        </w:rPr>
      </w:pPr>
      <w:r w:rsidRPr="00CD0E64">
        <w:rPr>
          <w:rFonts w:ascii="Times New Roman" w:eastAsia="Times New Roman" w:hAnsi="Times New Roman"/>
          <w:b/>
          <w:sz w:val="24"/>
          <w:u w:color="333333"/>
          <w:lang w:eastAsia="ru-RU"/>
        </w:rPr>
        <w:t xml:space="preserve">Задачи </w:t>
      </w:r>
      <w:r w:rsidR="00AD316E">
        <w:rPr>
          <w:rFonts w:ascii="Times New Roman" w:eastAsia="Times New Roman" w:hAnsi="Times New Roman"/>
          <w:b/>
          <w:sz w:val="24"/>
          <w:u w:color="333333"/>
          <w:lang w:eastAsia="ru-RU"/>
        </w:rPr>
        <w:t>П</w:t>
      </w:r>
      <w:r w:rsidRPr="00CB60F2">
        <w:rPr>
          <w:rFonts w:ascii="Times New Roman" w:eastAsia="Times New Roman" w:hAnsi="Times New Roman"/>
          <w:b/>
          <w:sz w:val="24"/>
          <w:u w:color="333333"/>
          <w:lang w:eastAsia="ru-RU"/>
        </w:rPr>
        <w:t>рограммы</w:t>
      </w:r>
      <w:r w:rsidRPr="00CD0E64">
        <w:rPr>
          <w:rFonts w:ascii="Times New Roman" w:eastAsia="Times New Roman" w:hAnsi="Times New Roman"/>
          <w:sz w:val="24"/>
          <w:lang w:eastAsia="ru-RU"/>
        </w:rPr>
        <w:t>:</w:t>
      </w:r>
    </w:p>
    <w:p w:rsidR="00AD316E" w:rsidRPr="00BF62E5" w:rsidRDefault="00CB60F2" w:rsidP="00AD316E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lang w:eastAsia="ru-RU"/>
        </w:rPr>
      </w:pPr>
      <w:r w:rsidRPr="00CB60F2">
        <w:rPr>
          <w:rFonts w:ascii="Times New Roman" w:eastAsia="Times New Roman" w:hAnsi="Times New Roman"/>
          <w:sz w:val="24"/>
          <w:lang w:eastAsia="ru-RU"/>
        </w:rPr>
        <w:t>Разви</w:t>
      </w:r>
      <w:r w:rsidR="00AD316E">
        <w:rPr>
          <w:rFonts w:ascii="Times New Roman" w:eastAsia="Times New Roman" w:hAnsi="Times New Roman"/>
          <w:sz w:val="24"/>
          <w:lang w:eastAsia="ru-RU"/>
        </w:rPr>
        <w:t>вающие: Развивать</w:t>
      </w:r>
      <w:r w:rsidRPr="00CB60F2">
        <w:rPr>
          <w:rFonts w:ascii="Times New Roman" w:eastAsia="Times New Roman" w:hAnsi="Times New Roman"/>
          <w:sz w:val="24"/>
          <w:lang w:eastAsia="ru-RU"/>
        </w:rPr>
        <w:t xml:space="preserve"> собственного познавательного опыта в обобщенном виде с помощью наглядных средств (эталонов, символов, условных заместителей, моделей).</w:t>
      </w:r>
      <w:r w:rsidR="00AD316E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AD316E" w:rsidRPr="00BF62E5">
        <w:rPr>
          <w:rFonts w:ascii="Times New Roman" w:eastAsia="Times New Roman" w:hAnsi="Times New Roman"/>
          <w:sz w:val="24"/>
          <w:lang w:eastAsia="ru-RU"/>
        </w:rPr>
        <w:t xml:space="preserve">Развивать умение делать выводы, умозаключения </w:t>
      </w:r>
    </w:p>
    <w:p w:rsidR="00CB60F2" w:rsidRDefault="00AD316E" w:rsidP="00AD316E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lastRenderedPageBreak/>
        <w:t xml:space="preserve">Обучающие: </w:t>
      </w:r>
      <w:r w:rsidR="00CB60F2" w:rsidRPr="00AD316E">
        <w:rPr>
          <w:rFonts w:ascii="Times New Roman" w:eastAsia="Times New Roman" w:hAnsi="Times New Roman"/>
          <w:sz w:val="24"/>
          <w:lang w:eastAsia="ru-RU"/>
        </w:rPr>
        <w:t>Расширять перспективы развития поисково-познавательной деятельности детей путем включения их в мыслительные, моделирующие и преобразующие действия.</w:t>
      </w:r>
      <w:r>
        <w:rPr>
          <w:rFonts w:ascii="Times New Roman" w:eastAsia="Times New Roman" w:hAnsi="Times New Roman"/>
          <w:sz w:val="24"/>
          <w:lang w:eastAsia="ru-RU"/>
        </w:rPr>
        <w:t xml:space="preserve">  </w:t>
      </w:r>
      <w:r w:rsidRPr="00BF62E5">
        <w:rPr>
          <w:rFonts w:ascii="Times New Roman" w:eastAsia="Times New Roman" w:hAnsi="Times New Roman"/>
          <w:sz w:val="24"/>
          <w:lang w:eastAsia="ru-RU"/>
        </w:rPr>
        <w:t>Научить проводить опыты и эксперименты с объектами живой и неживой природы.</w:t>
      </w:r>
    </w:p>
    <w:p w:rsidR="00AD316E" w:rsidRPr="00BF62E5" w:rsidRDefault="00AD316E" w:rsidP="00AD316E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 xml:space="preserve">Воспитывающие: </w:t>
      </w:r>
      <w:r w:rsidRPr="00BF62E5">
        <w:rPr>
          <w:rFonts w:ascii="Times New Roman" w:eastAsia="Times New Roman" w:hAnsi="Times New Roman"/>
          <w:sz w:val="24"/>
          <w:lang w:eastAsia="ru-RU"/>
        </w:rPr>
        <w:t>Воспитывать стремление сохранять и оберегать мир природы, следовать доступным экологическим правилам в деятельности и поведении.</w:t>
      </w:r>
      <w:r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BF62E5">
        <w:rPr>
          <w:rFonts w:ascii="Times New Roman" w:eastAsia="Times New Roman" w:hAnsi="Times New Roman"/>
          <w:sz w:val="24"/>
          <w:lang w:eastAsia="ru-RU"/>
        </w:rPr>
        <w:t>Формировать опыт выполнения правил техники безопасности при проведении опытов и экспериментов.</w:t>
      </w:r>
    </w:p>
    <w:p w:rsidR="00AD316E" w:rsidRPr="00742148" w:rsidRDefault="00AD316E" w:rsidP="00AD316E">
      <w:pPr>
        <w:pStyle w:val="a4"/>
        <w:spacing w:after="0"/>
        <w:ind w:left="724"/>
        <w:jc w:val="both"/>
        <w:rPr>
          <w:rFonts w:ascii="Times New Roman" w:eastAsia="Times New Roman" w:hAnsi="Times New Roman"/>
          <w:sz w:val="24"/>
          <w:lang w:eastAsia="ru-RU"/>
        </w:rPr>
      </w:pPr>
    </w:p>
    <w:p w:rsidR="0028704F" w:rsidRDefault="0028704F" w:rsidP="002870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5EB9" w:rsidRDefault="001D7D70" w:rsidP="00EA5EB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1.3</w:t>
      </w:r>
      <w:r w:rsidR="00BF62E5">
        <w:rPr>
          <w:rFonts w:ascii="Times New Roman" w:hAnsi="Times New Roman"/>
          <w:b/>
          <w:sz w:val="28"/>
          <w:szCs w:val="24"/>
        </w:rPr>
        <w:t xml:space="preserve"> </w:t>
      </w:r>
      <w:r w:rsidR="00EA5EB9" w:rsidRPr="00EA5EB9">
        <w:rPr>
          <w:rFonts w:ascii="Times New Roman" w:hAnsi="Times New Roman"/>
          <w:b/>
          <w:sz w:val="28"/>
          <w:szCs w:val="24"/>
        </w:rPr>
        <w:t xml:space="preserve">Планируемые результаты освоения </w:t>
      </w:r>
      <w:r w:rsidR="00AD316E">
        <w:rPr>
          <w:rFonts w:ascii="Times New Roman" w:hAnsi="Times New Roman"/>
          <w:b/>
          <w:sz w:val="28"/>
          <w:szCs w:val="24"/>
        </w:rPr>
        <w:t>П</w:t>
      </w:r>
      <w:r w:rsidR="00EA5EB9" w:rsidRPr="00EA5EB9">
        <w:rPr>
          <w:rFonts w:ascii="Times New Roman" w:hAnsi="Times New Roman"/>
          <w:b/>
          <w:sz w:val="28"/>
          <w:szCs w:val="24"/>
        </w:rPr>
        <w:t>рограммы.</w:t>
      </w:r>
    </w:p>
    <w:p w:rsidR="00EA5EB9" w:rsidRDefault="00EA5EB9" w:rsidP="009A71C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Целевые </w:t>
      </w:r>
      <w:r w:rsidRPr="00C16D4F">
        <w:rPr>
          <w:rFonts w:ascii="Times New Roman" w:hAnsi="Times New Roman"/>
          <w:b/>
          <w:sz w:val="24"/>
          <w:szCs w:val="24"/>
        </w:rPr>
        <w:t>ориентиры</w:t>
      </w:r>
      <w:r>
        <w:rPr>
          <w:rFonts w:ascii="Times New Roman" w:hAnsi="Times New Roman"/>
          <w:sz w:val="24"/>
          <w:szCs w:val="24"/>
        </w:rPr>
        <w:t xml:space="preserve"> дошкольного </w:t>
      </w:r>
      <w:r w:rsidRPr="00C16D4F">
        <w:rPr>
          <w:rFonts w:ascii="Times New Roman" w:hAnsi="Times New Roman"/>
          <w:sz w:val="24"/>
          <w:szCs w:val="24"/>
        </w:rPr>
        <w:t>образования следует рассматривать как социально-нормативные возрастные характеристики возможных достижений ребен</w:t>
      </w:r>
      <w:r>
        <w:rPr>
          <w:rFonts w:ascii="Times New Roman" w:hAnsi="Times New Roman"/>
          <w:sz w:val="24"/>
          <w:szCs w:val="24"/>
        </w:rPr>
        <w:t xml:space="preserve">ка. Это ориентир для педагога и </w:t>
      </w:r>
      <w:r w:rsidRPr="00C16D4F">
        <w:rPr>
          <w:rFonts w:ascii="Times New Roman" w:hAnsi="Times New Roman"/>
          <w:sz w:val="24"/>
          <w:szCs w:val="24"/>
        </w:rPr>
        <w:t>родите</w:t>
      </w:r>
      <w:r>
        <w:rPr>
          <w:rFonts w:ascii="Times New Roman" w:hAnsi="Times New Roman"/>
          <w:sz w:val="24"/>
          <w:szCs w:val="24"/>
        </w:rPr>
        <w:t>лей (законных представителей).</w:t>
      </w:r>
    </w:p>
    <w:p w:rsidR="009A71C8" w:rsidRPr="00EA5EB9" w:rsidRDefault="009A71C8" w:rsidP="009A71C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16D4F">
        <w:rPr>
          <w:rFonts w:ascii="Times New Roman" w:eastAsia="Times New Roman" w:hAnsi="Times New Roman"/>
          <w:sz w:val="24"/>
          <w:szCs w:val="24"/>
          <w:lang w:eastAsia="ru-RU"/>
        </w:rPr>
        <w:t xml:space="preserve">Целевые ориентиры на этапе завершения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дополнительного </w:t>
      </w:r>
      <w:r w:rsidRPr="00C16D4F">
        <w:rPr>
          <w:rFonts w:ascii="Times New Roman" w:eastAsia="Times New Roman" w:hAnsi="Times New Roman"/>
          <w:sz w:val="24"/>
          <w:szCs w:val="24"/>
          <w:lang w:eastAsia="ru-RU"/>
        </w:rPr>
        <w:t>дошкольного образования</w:t>
      </w:r>
      <w:r w:rsidRPr="005F3ED7">
        <w:t xml:space="preserve"> </w:t>
      </w:r>
      <w:r w:rsidRPr="005F3ED7">
        <w:rPr>
          <w:rFonts w:ascii="Times New Roman" w:eastAsia="Times New Roman" w:hAnsi="Times New Roman"/>
          <w:sz w:val="24"/>
          <w:szCs w:val="24"/>
          <w:lang w:eastAsia="ru-RU"/>
        </w:rPr>
        <w:t>с детьми</w:t>
      </w:r>
      <w:r w:rsidR="00BF62E5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A5EB9" w:rsidRPr="00EA5EB9" w:rsidRDefault="00EA5EB9" w:rsidP="009F0264">
      <w:pPr>
        <w:numPr>
          <w:ilvl w:val="0"/>
          <w:numId w:val="3"/>
        </w:numPr>
        <w:shd w:val="clear" w:color="auto" w:fill="FFFFFF"/>
        <w:spacing w:after="100" w:afterAutospacing="1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EA5EB9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Сформированы умения проводить простые опыты и эксперименты.</w:t>
      </w:r>
    </w:p>
    <w:p w:rsidR="00EA5EB9" w:rsidRPr="00EA5EB9" w:rsidRDefault="00EA5EB9" w:rsidP="009F0264">
      <w:pPr>
        <w:numPr>
          <w:ilvl w:val="0"/>
          <w:numId w:val="3"/>
        </w:numPr>
        <w:shd w:val="clear" w:color="auto" w:fill="FFFFFF"/>
        <w:spacing w:after="100" w:afterAutospacing="1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EA5EB9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Сформированы умения делать выводы и умозаключения.</w:t>
      </w:r>
    </w:p>
    <w:p w:rsidR="00EA5EB9" w:rsidRPr="00EA5EB9" w:rsidRDefault="00EA5EB9" w:rsidP="009F0264">
      <w:pPr>
        <w:numPr>
          <w:ilvl w:val="0"/>
          <w:numId w:val="3"/>
        </w:numPr>
        <w:shd w:val="clear" w:color="auto" w:fill="FFFFFF"/>
        <w:spacing w:after="100" w:afterAutospacing="1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EA5EB9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Умеет доказывать свою точку зрения.</w:t>
      </w:r>
    </w:p>
    <w:p w:rsidR="00EA5EB9" w:rsidRPr="00EA5EB9" w:rsidRDefault="00EA5EB9" w:rsidP="009F0264">
      <w:pPr>
        <w:numPr>
          <w:ilvl w:val="0"/>
          <w:numId w:val="3"/>
        </w:numPr>
        <w:shd w:val="clear" w:color="auto" w:fill="FFFFFF"/>
        <w:spacing w:after="0"/>
        <w:ind w:left="426" w:hanging="426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EA5EB9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Умеет пользоваться приборами - помощниками при проведении опытов и </w:t>
      </w:r>
      <w:r w:rsidR="009A71C8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  </w:t>
      </w:r>
      <w:r w:rsidRPr="00EA5EB9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экспериментов совместно в группе.</w:t>
      </w:r>
    </w:p>
    <w:p w:rsidR="009A71C8" w:rsidRDefault="009A71C8" w:rsidP="009F0264">
      <w:pPr>
        <w:numPr>
          <w:ilvl w:val="2"/>
          <w:numId w:val="2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9A71C8">
        <w:rPr>
          <w:rFonts w:ascii="Times New Roman" w:hAnsi="Times New Roman"/>
          <w:sz w:val="24"/>
          <w:szCs w:val="24"/>
        </w:rPr>
        <w:t xml:space="preserve">ыстрое включение в активный познавательный процесс; </w:t>
      </w:r>
    </w:p>
    <w:p w:rsidR="009A71C8" w:rsidRPr="009A71C8" w:rsidRDefault="009A71C8" w:rsidP="009F0264">
      <w:pPr>
        <w:numPr>
          <w:ilvl w:val="2"/>
          <w:numId w:val="2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Ребенок проявляет инициативу и творчество в решении исследовательских задач </w:t>
      </w:r>
    </w:p>
    <w:p w:rsidR="009A71C8" w:rsidRPr="009A71C8" w:rsidRDefault="009A71C8" w:rsidP="009F0264">
      <w:pPr>
        <w:numPr>
          <w:ilvl w:val="2"/>
          <w:numId w:val="2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Самостоятельно ставит проблему  </w:t>
      </w:r>
    </w:p>
    <w:p w:rsidR="009A71C8" w:rsidRPr="009A71C8" w:rsidRDefault="009A71C8" w:rsidP="009F0264">
      <w:pPr>
        <w:numPr>
          <w:ilvl w:val="2"/>
          <w:numId w:val="2"/>
        </w:numPr>
        <w:spacing w:after="100" w:afterAutospacing="1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Выдвигает гипотезы, предположения </w:t>
      </w:r>
    </w:p>
    <w:p w:rsidR="009A71C8" w:rsidRPr="009A71C8" w:rsidRDefault="009A71C8" w:rsidP="009F0264">
      <w:pPr>
        <w:numPr>
          <w:ilvl w:val="2"/>
          <w:numId w:val="2"/>
        </w:numPr>
        <w:spacing w:after="100" w:afterAutospacing="1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Самостоятельно планирует деятельность  </w:t>
      </w:r>
    </w:p>
    <w:p w:rsidR="009A71C8" w:rsidRPr="009A71C8" w:rsidRDefault="009A71C8" w:rsidP="009F0264">
      <w:pPr>
        <w:numPr>
          <w:ilvl w:val="2"/>
          <w:numId w:val="2"/>
        </w:numPr>
        <w:spacing w:after="100" w:afterAutospacing="1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Выбирает предметы и материалы для самостоятельной деятельности  </w:t>
      </w:r>
    </w:p>
    <w:p w:rsidR="009A71C8" w:rsidRPr="009A71C8" w:rsidRDefault="009A71C8" w:rsidP="009F0264">
      <w:pPr>
        <w:numPr>
          <w:ilvl w:val="2"/>
          <w:numId w:val="2"/>
        </w:numPr>
        <w:spacing w:after="100" w:afterAutospacing="1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Доводит дело до конца  </w:t>
      </w:r>
    </w:p>
    <w:p w:rsidR="00BF62E5" w:rsidRPr="00BF62E5" w:rsidRDefault="009A71C8" w:rsidP="009F0264">
      <w:pPr>
        <w:numPr>
          <w:ilvl w:val="2"/>
          <w:numId w:val="2"/>
        </w:numPr>
        <w:spacing w:after="100" w:afterAutospacing="1"/>
        <w:ind w:left="426"/>
        <w:jc w:val="both"/>
        <w:rPr>
          <w:rFonts w:ascii="Times New Roman" w:hAnsi="Times New Roman"/>
          <w:sz w:val="24"/>
          <w:szCs w:val="24"/>
        </w:rPr>
      </w:pPr>
      <w:r w:rsidRPr="009A71C8">
        <w:rPr>
          <w:rFonts w:ascii="Times New Roman" w:hAnsi="Times New Roman"/>
          <w:sz w:val="24"/>
          <w:szCs w:val="24"/>
        </w:rPr>
        <w:t xml:space="preserve">Ребенок формулирует в речи достигнут или нет результат, делает выводы </w:t>
      </w:r>
    </w:p>
    <w:p w:rsidR="00BF62E5" w:rsidRPr="00BF62E5" w:rsidRDefault="00BF62E5" w:rsidP="009F0264">
      <w:pPr>
        <w:numPr>
          <w:ilvl w:val="2"/>
          <w:numId w:val="2"/>
        </w:numPr>
        <w:spacing w:after="100" w:afterAutospacing="1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BF62E5">
        <w:rPr>
          <w:rFonts w:ascii="Times New Roman" w:hAnsi="Times New Roman"/>
          <w:sz w:val="24"/>
          <w:szCs w:val="24"/>
        </w:rPr>
        <w:t>Умеет проводить опыты и  эксперименты с объектами живой и неживой природы.</w:t>
      </w:r>
    </w:p>
    <w:p w:rsidR="00BF62E5" w:rsidRPr="00BF62E5" w:rsidRDefault="00BF62E5" w:rsidP="009F0264">
      <w:pPr>
        <w:numPr>
          <w:ilvl w:val="2"/>
          <w:numId w:val="2"/>
        </w:numPr>
        <w:spacing w:after="100" w:afterAutospacing="1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BF62E5">
        <w:rPr>
          <w:rFonts w:ascii="Times New Roman" w:hAnsi="Times New Roman"/>
          <w:sz w:val="24"/>
          <w:szCs w:val="24"/>
        </w:rPr>
        <w:t>Имеет представление о различных физических свойствах и явлениях</w:t>
      </w:r>
    </w:p>
    <w:p w:rsidR="00BF62E5" w:rsidRPr="00BF62E5" w:rsidRDefault="00BF62E5" w:rsidP="009F0264">
      <w:pPr>
        <w:numPr>
          <w:ilvl w:val="2"/>
          <w:numId w:val="2"/>
        </w:numPr>
        <w:spacing w:after="100" w:afterAutospacing="1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BF62E5">
        <w:rPr>
          <w:rFonts w:ascii="Times New Roman" w:hAnsi="Times New Roman"/>
          <w:sz w:val="24"/>
          <w:szCs w:val="24"/>
        </w:rPr>
        <w:t>Соблюдает правила техники безопасности при проведении опытов и экспериментов.</w:t>
      </w:r>
    </w:p>
    <w:p w:rsidR="00BF62E5" w:rsidRDefault="00BF62E5" w:rsidP="009F0264">
      <w:pPr>
        <w:numPr>
          <w:ilvl w:val="2"/>
          <w:numId w:val="2"/>
        </w:numPr>
        <w:spacing w:after="100" w:afterAutospacing="1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BF62E5">
        <w:rPr>
          <w:rFonts w:ascii="Times New Roman" w:hAnsi="Times New Roman"/>
          <w:sz w:val="24"/>
          <w:szCs w:val="24"/>
        </w:rPr>
        <w:t>Проявляет познавательный интерес к опытно-экспериментальной деятельности.</w:t>
      </w:r>
    </w:p>
    <w:p w:rsidR="00742148" w:rsidRDefault="00742148" w:rsidP="00742148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42148" w:rsidRDefault="00742148" w:rsidP="00742148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AD316E" w:rsidRDefault="00AD316E" w:rsidP="00742148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AD316E" w:rsidRDefault="00AD316E" w:rsidP="00742148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AD316E" w:rsidRDefault="00AD316E" w:rsidP="00742148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2C01F7" w:rsidRDefault="002C01F7" w:rsidP="00742148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2C01F7" w:rsidRDefault="002C01F7" w:rsidP="00742148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2C01F7" w:rsidRDefault="002C01F7" w:rsidP="00742148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42148" w:rsidRDefault="00742148" w:rsidP="0074214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1.4  </w:t>
      </w:r>
      <w:r w:rsidRPr="003C5157">
        <w:rPr>
          <w:rFonts w:ascii="Times New Roman" w:eastAsia="Times New Roman" w:hAnsi="Times New Roman"/>
          <w:b/>
          <w:lang w:eastAsia="ru-RU"/>
        </w:rPr>
        <w:t>УЧЕБНЫЙ ПЛАН</w:t>
      </w:r>
    </w:p>
    <w:p w:rsidR="00742148" w:rsidRDefault="00742148" w:rsidP="00742148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742148" w:rsidRPr="00EC6499" w:rsidRDefault="00742148" w:rsidP="0074214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</w:p>
    <w:tbl>
      <w:tblPr>
        <w:tblW w:w="99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39"/>
        <w:gridCol w:w="3561"/>
      </w:tblGrid>
      <w:tr w:rsidR="00742148" w:rsidRPr="00EC6499" w:rsidTr="00742148">
        <w:trPr>
          <w:trHeight w:val="321"/>
          <w:tblCellSpacing w:w="0" w:type="dxa"/>
          <w:jc w:val="center"/>
        </w:trPr>
        <w:tc>
          <w:tcPr>
            <w:tcW w:w="6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2148" w:rsidRPr="00EC6499" w:rsidRDefault="00742148" w:rsidP="00742148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Общий срок реализации исходной программы</w:t>
            </w:r>
          </w:p>
        </w:tc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2148" w:rsidRPr="00EC6499" w:rsidRDefault="00742148" w:rsidP="00742148">
            <w:pPr>
              <w:spacing w:after="0" w:line="336" w:lineRule="atLeast"/>
              <w:jc w:val="center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с 01.09.2024г. по 31.05.2025</w:t>
            </w: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г.</w:t>
            </w:r>
          </w:p>
        </w:tc>
      </w:tr>
      <w:tr w:rsidR="00742148" w:rsidRPr="00EC6499" w:rsidTr="00EB418A">
        <w:trPr>
          <w:trHeight w:val="335"/>
          <w:tblCellSpacing w:w="0" w:type="dxa"/>
          <w:jc w:val="center"/>
        </w:trPr>
        <w:tc>
          <w:tcPr>
            <w:tcW w:w="6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2148" w:rsidRPr="00EC6499" w:rsidRDefault="00742148" w:rsidP="00742148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Возраст воспитанников</w:t>
            </w:r>
          </w:p>
        </w:tc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2148" w:rsidRPr="00EC6499" w:rsidRDefault="00742148" w:rsidP="00742148">
            <w:pPr>
              <w:spacing w:after="0" w:line="336" w:lineRule="atLeast"/>
              <w:jc w:val="center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от 5 до 6 лет</w:t>
            </w:r>
          </w:p>
        </w:tc>
      </w:tr>
      <w:tr w:rsidR="00742148" w:rsidRPr="00EC6499" w:rsidTr="00EB418A">
        <w:trPr>
          <w:trHeight w:val="335"/>
          <w:tblCellSpacing w:w="0" w:type="dxa"/>
          <w:jc w:val="center"/>
        </w:trPr>
        <w:tc>
          <w:tcPr>
            <w:tcW w:w="6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2148" w:rsidRPr="00EC6499" w:rsidRDefault="00742148" w:rsidP="00742148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2148" w:rsidRPr="00EC6499" w:rsidRDefault="00742148" w:rsidP="00742148">
            <w:pPr>
              <w:spacing w:after="0" w:line="336" w:lineRule="atLeast"/>
              <w:jc w:val="center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1</w:t>
            </w:r>
          </w:p>
        </w:tc>
      </w:tr>
      <w:tr w:rsidR="00742148" w:rsidRPr="00EC6499" w:rsidTr="00EB418A">
        <w:trPr>
          <w:trHeight w:val="325"/>
          <w:tblCellSpacing w:w="0" w:type="dxa"/>
          <w:jc w:val="center"/>
        </w:trPr>
        <w:tc>
          <w:tcPr>
            <w:tcW w:w="6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2148" w:rsidRPr="00EC6499" w:rsidRDefault="00742148" w:rsidP="00742148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Общее количество занятий в месяц</w:t>
            </w:r>
          </w:p>
        </w:tc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2148" w:rsidRPr="00EC6499" w:rsidRDefault="00742148" w:rsidP="00742148">
            <w:pPr>
              <w:spacing w:after="0" w:line="336" w:lineRule="atLeast"/>
              <w:jc w:val="center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4</w:t>
            </w:r>
          </w:p>
        </w:tc>
      </w:tr>
      <w:tr w:rsidR="00742148" w:rsidRPr="00EC6499" w:rsidTr="00742148">
        <w:trPr>
          <w:trHeight w:val="306"/>
          <w:tblCellSpacing w:w="0" w:type="dxa"/>
          <w:jc w:val="center"/>
        </w:trPr>
        <w:tc>
          <w:tcPr>
            <w:tcW w:w="6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42148" w:rsidRPr="00EC6499" w:rsidRDefault="00742148" w:rsidP="00742148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EC6499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Общее количество занятий в год</w:t>
            </w:r>
          </w:p>
        </w:tc>
        <w:tc>
          <w:tcPr>
            <w:tcW w:w="3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42148" w:rsidRPr="00723AC3" w:rsidRDefault="00742148" w:rsidP="00742148">
            <w:pPr>
              <w:spacing w:after="0" w:line="336" w:lineRule="atLeast"/>
              <w:jc w:val="center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6</w:t>
            </w:r>
          </w:p>
        </w:tc>
      </w:tr>
    </w:tbl>
    <w:p w:rsidR="00183493" w:rsidRDefault="00183493" w:rsidP="00EC6499">
      <w:pPr>
        <w:shd w:val="clear" w:color="auto" w:fill="FFFFFF"/>
        <w:spacing w:after="0" w:line="336" w:lineRule="atLeast"/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</w:pPr>
    </w:p>
    <w:p w:rsidR="005C463F" w:rsidRPr="00183493" w:rsidRDefault="005C463F" w:rsidP="009F0264">
      <w:pPr>
        <w:pStyle w:val="a4"/>
        <w:numPr>
          <w:ilvl w:val="1"/>
          <w:numId w:val="15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</w:rPr>
      </w:pPr>
      <w:r w:rsidRPr="00183493">
        <w:rPr>
          <w:rFonts w:ascii="Times New Roman" w:hAnsi="Times New Roman"/>
          <w:b/>
        </w:rPr>
        <w:t>СОДЕ</w:t>
      </w:r>
      <w:r w:rsidR="00742148">
        <w:rPr>
          <w:rFonts w:ascii="Times New Roman" w:hAnsi="Times New Roman"/>
          <w:b/>
        </w:rPr>
        <w:t>РЖАНИЕ  УЧЕБНОГО ТЕМАТИЧЕСКОГО ПЛАНА</w:t>
      </w:r>
    </w:p>
    <w:p w:rsidR="005C463F" w:rsidRDefault="00ED33FB" w:rsidP="00510A79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«ВЕСЕЛ</w:t>
      </w:r>
      <w:r w:rsidR="005C463F">
        <w:rPr>
          <w:rFonts w:ascii="Times New Roman" w:hAnsi="Times New Roman"/>
          <w:b/>
        </w:rPr>
        <w:t>АЯ ЛАБОРАТОРИЯ</w:t>
      </w:r>
      <w:r w:rsidR="005C463F" w:rsidRPr="003769AD">
        <w:rPr>
          <w:rFonts w:ascii="Times New Roman" w:hAnsi="Times New Roman"/>
          <w:b/>
        </w:rPr>
        <w:t>»</w:t>
      </w:r>
    </w:p>
    <w:p w:rsidR="006D478A" w:rsidRDefault="006D478A" w:rsidP="00510A79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</w:rPr>
      </w:pPr>
    </w:p>
    <w:p w:rsidR="006D478A" w:rsidRDefault="006D478A" w:rsidP="00510A79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</w:rPr>
      </w:pPr>
    </w:p>
    <w:tbl>
      <w:tblPr>
        <w:tblStyle w:val="a5"/>
        <w:tblW w:w="9923" w:type="dxa"/>
        <w:tblInd w:w="-176" w:type="dxa"/>
        <w:tblLook w:val="04A0"/>
      </w:tblPr>
      <w:tblGrid>
        <w:gridCol w:w="3119"/>
        <w:gridCol w:w="6804"/>
      </w:tblGrid>
      <w:tr w:rsidR="006D478A" w:rsidTr="006D478A">
        <w:tc>
          <w:tcPr>
            <w:tcW w:w="3119" w:type="dxa"/>
          </w:tcPr>
          <w:p w:rsidR="006D478A" w:rsidRDefault="006D478A" w:rsidP="006D478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</w:t>
            </w:r>
          </w:p>
        </w:tc>
        <w:tc>
          <w:tcPr>
            <w:tcW w:w="6804" w:type="dxa"/>
          </w:tcPr>
          <w:p w:rsidR="006D478A" w:rsidRDefault="006D478A" w:rsidP="006D478A">
            <w:pPr>
              <w:spacing w:after="0" w:line="240" w:lineRule="auto"/>
              <w:ind w:firstLine="7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</w:t>
            </w:r>
          </w:p>
        </w:tc>
      </w:tr>
      <w:tr w:rsidR="006D478A" w:rsidTr="00373B86">
        <w:trPr>
          <w:trHeight w:val="289"/>
        </w:trPr>
        <w:tc>
          <w:tcPr>
            <w:tcW w:w="3119" w:type="dxa"/>
          </w:tcPr>
          <w:p w:rsidR="006D478A" w:rsidRPr="006D478A" w:rsidRDefault="006D478A" w:rsidP="00373B8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6D478A" w:rsidRPr="006D478A" w:rsidRDefault="006D478A" w:rsidP="00373B86">
            <w:pPr>
              <w:spacing w:after="160" w:line="240" w:lineRule="auto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11E1E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Что такое научная лаборатория»</w:t>
            </w:r>
          </w:p>
        </w:tc>
      </w:tr>
      <w:tr w:rsidR="006D478A" w:rsidTr="006D478A">
        <w:tc>
          <w:tcPr>
            <w:tcW w:w="3119" w:type="dxa"/>
          </w:tcPr>
          <w:p w:rsidR="006D478A" w:rsidRPr="006D478A" w:rsidRDefault="006D478A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6D478A" w:rsidRDefault="006D478A" w:rsidP="006D478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«Расскажем Незнайке о правилах поведения в лаборатории»</w:t>
            </w:r>
          </w:p>
        </w:tc>
      </w:tr>
      <w:tr w:rsidR="006D478A" w:rsidTr="006D478A">
        <w:tc>
          <w:tcPr>
            <w:tcW w:w="3119" w:type="dxa"/>
          </w:tcPr>
          <w:p w:rsidR="006D478A" w:rsidRPr="006D478A" w:rsidRDefault="006D478A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6D478A" w:rsidRDefault="006D478A" w:rsidP="006D478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«Бесформенная вода»</w:t>
            </w:r>
          </w:p>
        </w:tc>
      </w:tr>
      <w:tr w:rsidR="006D478A" w:rsidTr="006D478A">
        <w:tc>
          <w:tcPr>
            <w:tcW w:w="3119" w:type="dxa"/>
          </w:tcPr>
          <w:p w:rsidR="006D478A" w:rsidRPr="006D478A" w:rsidRDefault="006D478A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6D478A" w:rsidRDefault="006D478A" w:rsidP="006D478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«Радужная вода»</w:t>
            </w:r>
          </w:p>
        </w:tc>
      </w:tr>
      <w:tr w:rsidR="006D478A" w:rsidTr="006D478A">
        <w:tc>
          <w:tcPr>
            <w:tcW w:w="3119" w:type="dxa"/>
          </w:tcPr>
          <w:p w:rsidR="006D478A" w:rsidRPr="006D478A" w:rsidRDefault="006D478A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6D478A" w:rsidRDefault="006D478A" w:rsidP="006D478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31E5E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«Фильтрование воды»</w:t>
            </w:r>
          </w:p>
        </w:tc>
      </w:tr>
      <w:tr w:rsidR="006D478A" w:rsidTr="006D478A">
        <w:tc>
          <w:tcPr>
            <w:tcW w:w="3119" w:type="dxa"/>
          </w:tcPr>
          <w:p w:rsidR="006D478A" w:rsidRPr="006D478A" w:rsidRDefault="006D478A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6D478A" w:rsidRDefault="006D478A" w:rsidP="006D478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«Барханы»</w:t>
            </w:r>
          </w:p>
        </w:tc>
      </w:tr>
      <w:tr w:rsidR="006D478A" w:rsidTr="006D478A">
        <w:tc>
          <w:tcPr>
            <w:tcW w:w="3119" w:type="dxa"/>
          </w:tcPr>
          <w:p w:rsidR="006D478A" w:rsidRPr="006D478A" w:rsidRDefault="006D478A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6D478A" w:rsidRDefault="006D478A" w:rsidP="006D478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1136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Песочные картины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6D478A" w:rsidTr="006D478A">
        <w:tc>
          <w:tcPr>
            <w:tcW w:w="3119" w:type="dxa"/>
          </w:tcPr>
          <w:p w:rsidR="006D478A" w:rsidRPr="006D478A" w:rsidRDefault="006D478A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6D478A" w:rsidRDefault="006D478A" w:rsidP="006D478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«Железные башни»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6D478A">
            <w:pPr>
              <w:spacing w:after="0" w:line="240" w:lineRule="auto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093F0E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«Магнитный виноград»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6D478A">
            <w:pPr>
              <w:spacing w:after="0" w:line="240" w:lineRule="auto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6C66A5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«Можно ли двигать скрепку, не дотрагиваясь до нее?»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6D478A">
            <w:pPr>
              <w:spacing w:after="0" w:line="240" w:lineRule="auto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6C66A5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«Волшебный театр»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6D478A">
            <w:pPr>
              <w:spacing w:after="0" w:line="240" w:lineRule="auto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«Мыльный кораблик на воде»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«Отпечатки»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«Сила воздуха»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 xml:space="preserve"> 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«Вулкан»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«Ледяная рыбалка»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«Мыльные шары на морозе»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«Мыльные  пузыри в банке»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373B86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«Сильный или слабый ветер?»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«Волшебный лимон»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«Сухим из воды»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«Шарик в бутылке»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«Невидимые чернила тетушки Совы»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 xml:space="preserve"> 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«Круговорот воды в пакете»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«Подушка из пены»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 w:rsidRPr="00B54302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  <w:t xml:space="preserve"> </w:t>
            </w:r>
            <w:r w:rsidRPr="00B54302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«Сильная бумага»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«Как делать звук громче?»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«Почему в космос летают на ракете»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lastRenderedPageBreak/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«Как образуются мете</w:t>
            </w: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оритные кратеры»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«Ракета из шариков»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«Парашют для мышки»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«Солнечные часы </w:t>
            </w:r>
            <w:proofErr w:type="spellStart"/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Барбоскина</w:t>
            </w:r>
            <w:proofErr w:type="spellEnd"/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>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Плывет, плывет кораблик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Удивительные свойства мыльных пузырей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</w:t>
            </w:r>
            <w:r w:rsidR="00EB41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EB418A" w:rsidRPr="00E96E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Апельсиновое приключение</w:t>
            </w:r>
            <w:r w:rsidR="00EB41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373B86" w:rsidTr="006D478A">
        <w:tc>
          <w:tcPr>
            <w:tcW w:w="3119" w:type="dxa"/>
          </w:tcPr>
          <w:p w:rsidR="00373B86" w:rsidRPr="006D478A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211E1E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804" w:type="dxa"/>
          </w:tcPr>
          <w:p w:rsidR="00373B86" w:rsidRPr="005C463F" w:rsidRDefault="00373B86" w:rsidP="00EB418A">
            <w:pPr>
              <w:spacing w:after="0" w:line="336" w:lineRule="atLeast"/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</w:pPr>
            <w:r w:rsidRPr="005C463F">
              <w:rPr>
                <w:rFonts w:ascii="Times New Roman" w:eastAsia="Times New Roman" w:hAnsi="Times New Roman"/>
                <w:color w:val="211E1E"/>
                <w:sz w:val="24"/>
                <w:szCs w:val="24"/>
                <w:lang w:eastAsia="ru-RU"/>
              </w:rPr>
              <w:t xml:space="preserve"> «Солнечные зайчики»</w:t>
            </w:r>
          </w:p>
        </w:tc>
      </w:tr>
    </w:tbl>
    <w:p w:rsidR="005C463F" w:rsidRPr="00183493" w:rsidRDefault="005C463F" w:rsidP="00183493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</w:rPr>
      </w:pPr>
    </w:p>
    <w:p w:rsidR="00373B86" w:rsidRPr="00373B86" w:rsidRDefault="00373B86" w:rsidP="005C38AC">
      <w:pPr>
        <w:pStyle w:val="a4"/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</w:rPr>
        <w:t>КОМПЛЕКС ОРГАНИЗАЦИОННО-ПЕДАГОГИЧЕСКИХ УСЛОВИЙ</w:t>
      </w:r>
    </w:p>
    <w:p w:rsidR="009E4D3D" w:rsidRDefault="009E4D3D" w:rsidP="00B802C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E4D3D" w:rsidRPr="00074B37" w:rsidRDefault="00BD787B" w:rsidP="00BD787B">
      <w:pPr>
        <w:pStyle w:val="a4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 xml:space="preserve"> </w:t>
      </w:r>
      <w:r w:rsidR="005C38AC" w:rsidRPr="00074B37">
        <w:rPr>
          <w:rFonts w:ascii="Times New Roman" w:eastAsia="Times New Roman" w:hAnsi="Times New Roman"/>
          <w:b/>
          <w:lang w:eastAsia="ru-RU"/>
        </w:rPr>
        <w:t>КАЛЕНДАРНЫЙ УЧЕБНЫЙ ГРАФИК</w:t>
      </w:r>
    </w:p>
    <w:p w:rsidR="00074B37" w:rsidRPr="00074B37" w:rsidRDefault="00074B37" w:rsidP="00074B37">
      <w:pPr>
        <w:pStyle w:val="a4"/>
        <w:spacing w:after="0" w:line="240" w:lineRule="auto"/>
        <w:ind w:left="1353"/>
        <w:rPr>
          <w:rFonts w:ascii="Times New Roman" w:eastAsia="Times New Roman" w:hAnsi="Times New Roman"/>
          <w:b/>
          <w:lang w:eastAsia="ru-RU"/>
        </w:rPr>
      </w:pPr>
    </w:p>
    <w:tbl>
      <w:tblPr>
        <w:tblStyle w:val="a5"/>
        <w:tblW w:w="0" w:type="auto"/>
        <w:tblLook w:val="04A0"/>
      </w:tblPr>
      <w:tblGrid>
        <w:gridCol w:w="1615"/>
        <w:gridCol w:w="1424"/>
        <w:gridCol w:w="1012"/>
        <w:gridCol w:w="563"/>
        <w:gridCol w:w="918"/>
        <w:gridCol w:w="617"/>
        <w:gridCol w:w="606"/>
        <w:gridCol w:w="867"/>
        <w:gridCol w:w="1797"/>
      </w:tblGrid>
      <w:tr w:rsidR="00074B37" w:rsidTr="00074B37">
        <w:trPr>
          <w:trHeight w:val="499"/>
        </w:trPr>
        <w:tc>
          <w:tcPr>
            <w:tcW w:w="1615" w:type="dxa"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6B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Название </w:t>
            </w:r>
          </w:p>
          <w:p w:rsidR="00074B37" w:rsidRPr="00F96B2D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кружка</w:t>
            </w:r>
          </w:p>
        </w:tc>
        <w:tc>
          <w:tcPr>
            <w:tcW w:w="1424" w:type="dxa"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</w:t>
            </w:r>
          </w:p>
          <w:p w:rsidR="00074B37" w:rsidRPr="00F96B2D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</w:tcPr>
          <w:p w:rsidR="00074B37" w:rsidRPr="00F96B2D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3571" w:type="dxa"/>
            <w:gridSpan w:val="5"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97" w:type="dxa"/>
          </w:tcPr>
          <w:p w:rsidR="00074B37" w:rsidRPr="00F96B2D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 воспитатель</w:t>
            </w:r>
          </w:p>
        </w:tc>
      </w:tr>
      <w:tr w:rsidR="00074B37" w:rsidTr="00074B37">
        <w:tc>
          <w:tcPr>
            <w:tcW w:w="1615" w:type="dxa"/>
            <w:vMerge w:val="restart"/>
          </w:tcPr>
          <w:p w:rsidR="00074B37" w:rsidRPr="00F96B2D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«Веселая лаборатория»</w:t>
            </w:r>
          </w:p>
        </w:tc>
        <w:tc>
          <w:tcPr>
            <w:tcW w:w="1424" w:type="dxa"/>
            <w:vMerge w:val="restart"/>
          </w:tcPr>
          <w:p w:rsidR="00074B37" w:rsidRPr="00F96B2D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Группа </w:t>
            </w:r>
          </w:p>
        </w:tc>
        <w:tc>
          <w:tcPr>
            <w:tcW w:w="1012" w:type="dxa"/>
            <w:vMerge w:val="restart"/>
          </w:tcPr>
          <w:p w:rsidR="00074B37" w:rsidRPr="00A3398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" w:type="dxa"/>
          </w:tcPr>
          <w:p w:rsidR="00074B37" w:rsidRPr="00F96B2D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6B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ПН</w:t>
            </w:r>
          </w:p>
        </w:tc>
        <w:tc>
          <w:tcPr>
            <w:tcW w:w="918" w:type="dxa"/>
          </w:tcPr>
          <w:p w:rsidR="00074B37" w:rsidRPr="00F96B2D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617" w:type="dxa"/>
          </w:tcPr>
          <w:p w:rsidR="00074B37" w:rsidRPr="00F96B2D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606" w:type="dxa"/>
          </w:tcPr>
          <w:p w:rsidR="00074B37" w:rsidRPr="00F96B2D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867" w:type="dxa"/>
          </w:tcPr>
          <w:p w:rsidR="00074B37" w:rsidRPr="00F96B2D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1797" w:type="dxa"/>
            <w:vMerge w:val="restart"/>
          </w:tcPr>
          <w:p w:rsidR="00074B37" w:rsidRPr="00A3398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Хертек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Ш.Ч</w:t>
            </w:r>
          </w:p>
        </w:tc>
      </w:tr>
      <w:tr w:rsidR="00074B37" w:rsidTr="00074B37">
        <w:tc>
          <w:tcPr>
            <w:tcW w:w="1615" w:type="dxa"/>
            <w:vMerge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3" w:type="dxa"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9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группа</w:t>
            </w:r>
          </w:p>
          <w:p w:rsidR="00074B37" w:rsidRPr="00A3398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16:00-16:25</w:t>
            </w:r>
          </w:p>
        </w:tc>
        <w:tc>
          <w:tcPr>
            <w:tcW w:w="617" w:type="dxa"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</w:tcPr>
          <w:p w:rsidR="00074B37" w:rsidRPr="00A3398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7" w:type="dxa"/>
            <w:vMerge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74B37" w:rsidRPr="008A1142" w:rsidRDefault="00074B37" w:rsidP="00074B3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74B37" w:rsidRPr="008A1142" w:rsidRDefault="00074B37" w:rsidP="00074B37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A1142">
        <w:rPr>
          <w:rFonts w:ascii="Times New Roman" w:eastAsia="Times New Roman" w:hAnsi="Times New Roman"/>
          <w:b/>
          <w:lang w:eastAsia="ru-RU"/>
        </w:rPr>
        <w:t>РЕЖИМ ДВИГАТЕЛЬНОЙ АКТИВНОСТИ</w:t>
      </w:r>
    </w:p>
    <w:p w:rsidR="00074B37" w:rsidRPr="008A1142" w:rsidRDefault="00074B37" w:rsidP="00074B37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9"/>
        <w:gridCol w:w="2327"/>
        <w:gridCol w:w="5239"/>
      </w:tblGrid>
      <w:tr w:rsidR="00074B37" w:rsidRPr="008A1142" w:rsidTr="00E12B07">
        <w:tc>
          <w:tcPr>
            <w:tcW w:w="2055" w:type="dxa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b/>
                <w:lang w:eastAsia="ru-RU"/>
              </w:rPr>
              <w:t>Формы работы</w:t>
            </w:r>
          </w:p>
        </w:tc>
        <w:tc>
          <w:tcPr>
            <w:tcW w:w="2353" w:type="dxa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b/>
                <w:lang w:eastAsia="ru-RU"/>
              </w:rPr>
              <w:t>Виды занятий</w:t>
            </w:r>
          </w:p>
        </w:tc>
        <w:tc>
          <w:tcPr>
            <w:tcW w:w="5479" w:type="dxa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b/>
                <w:lang w:eastAsia="ru-RU"/>
              </w:rPr>
              <w:t xml:space="preserve">Количество и длительность </w:t>
            </w:r>
          </w:p>
        </w:tc>
      </w:tr>
      <w:tr w:rsidR="00074B37" w:rsidRPr="008A1142" w:rsidTr="00E12B07">
        <w:trPr>
          <w:trHeight w:val="1035"/>
        </w:trPr>
        <w:tc>
          <w:tcPr>
            <w:tcW w:w="2055" w:type="dxa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lang w:eastAsia="ru-RU"/>
              </w:rPr>
              <w:t>Физкультурно-оздоровительная работа</w:t>
            </w:r>
          </w:p>
        </w:tc>
        <w:tc>
          <w:tcPr>
            <w:tcW w:w="2353" w:type="dxa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lang w:eastAsia="ru-RU"/>
              </w:rPr>
              <w:t>Физкультминутки</w:t>
            </w:r>
          </w:p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(в середине </w:t>
            </w:r>
            <w:r w:rsidRPr="008A1142">
              <w:rPr>
                <w:rFonts w:ascii="Times New Roman" w:eastAsia="Times New Roman" w:hAnsi="Times New Roman"/>
                <w:lang w:eastAsia="ru-RU"/>
              </w:rPr>
              <w:t xml:space="preserve"> занятия)</w:t>
            </w:r>
          </w:p>
        </w:tc>
        <w:tc>
          <w:tcPr>
            <w:tcW w:w="5479" w:type="dxa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lang w:eastAsia="ru-RU"/>
              </w:rPr>
              <w:t xml:space="preserve">1–2 в зависимости от вида и содержания </w:t>
            </w:r>
          </w:p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lang w:eastAsia="ru-RU"/>
              </w:rPr>
              <w:t>Занятий</w:t>
            </w:r>
          </w:p>
        </w:tc>
      </w:tr>
    </w:tbl>
    <w:p w:rsidR="00074B37" w:rsidRPr="008A1142" w:rsidRDefault="00074B37" w:rsidP="00074B37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74B37" w:rsidRPr="008A1142" w:rsidRDefault="00074B37" w:rsidP="00074B37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A1142">
        <w:rPr>
          <w:rFonts w:ascii="Times New Roman" w:eastAsia="Times New Roman" w:hAnsi="Times New Roman"/>
          <w:b/>
          <w:lang w:eastAsia="ru-RU"/>
        </w:rPr>
        <w:t>ПЛАНИРОВАНИЕ ОБРАЗОВАТЕЛЬНОЙ ДЕЯТЕЛЬНОСТИ</w:t>
      </w:r>
    </w:p>
    <w:p w:rsidR="00074B37" w:rsidRPr="008A1142" w:rsidRDefault="00074B37" w:rsidP="00074B37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81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259"/>
      </w:tblGrid>
      <w:tr w:rsidR="00074B37" w:rsidRPr="008A1142" w:rsidTr="00E12B07">
        <w:tc>
          <w:tcPr>
            <w:tcW w:w="9811" w:type="dxa"/>
            <w:gridSpan w:val="2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</w:tr>
      <w:tr w:rsidR="00074B37" w:rsidRPr="008A1142" w:rsidTr="00E12B07">
        <w:tc>
          <w:tcPr>
            <w:tcW w:w="2552" w:type="dxa"/>
            <w:vMerge w:val="restart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Базовый вид деятельности</w:t>
            </w:r>
          </w:p>
        </w:tc>
        <w:tc>
          <w:tcPr>
            <w:tcW w:w="7259" w:type="dxa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Периодичность</w:t>
            </w:r>
          </w:p>
        </w:tc>
      </w:tr>
      <w:tr w:rsidR="00074B37" w:rsidRPr="008A1142" w:rsidTr="00E12B07">
        <w:tc>
          <w:tcPr>
            <w:tcW w:w="2552" w:type="dxa"/>
            <w:vMerge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59" w:type="dxa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Возрастная группа 5-6 лет</w:t>
            </w:r>
          </w:p>
        </w:tc>
      </w:tr>
      <w:tr w:rsidR="00074B37" w:rsidRPr="008A1142" w:rsidTr="00E12B07">
        <w:tc>
          <w:tcPr>
            <w:tcW w:w="2552" w:type="dxa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7259" w:type="dxa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раз </w:t>
            </w:r>
            <w:r w:rsidRPr="008A1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неделю</w:t>
            </w:r>
          </w:p>
        </w:tc>
      </w:tr>
      <w:tr w:rsidR="00074B37" w:rsidRPr="008A1142" w:rsidTr="00E12B07">
        <w:tc>
          <w:tcPr>
            <w:tcW w:w="2552" w:type="dxa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1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259" w:type="dxa"/>
          </w:tcPr>
          <w:p w:rsidR="00074B37" w:rsidRPr="008A1142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занятие</w:t>
            </w:r>
            <w:r w:rsidRPr="008A1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неделю</w:t>
            </w:r>
          </w:p>
        </w:tc>
      </w:tr>
    </w:tbl>
    <w:p w:rsidR="00560D3F" w:rsidRDefault="00560D3F" w:rsidP="00CA5590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EB418A" w:rsidRDefault="00EB418A" w:rsidP="00183493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EB418A" w:rsidRDefault="00183493" w:rsidP="00EB418A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2.</w:t>
      </w:r>
      <w:r w:rsidR="00EB418A">
        <w:rPr>
          <w:rFonts w:ascii="Times New Roman" w:eastAsia="Times New Roman" w:hAnsi="Times New Roman"/>
          <w:b/>
          <w:lang w:eastAsia="ru-RU"/>
        </w:rPr>
        <w:t>2</w:t>
      </w:r>
      <w:r w:rsidRPr="00183493">
        <w:rPr>
          <w:rFonts w:ascii="Times New Roman" w:eastAsia="Times New Roman" w:hAnsi="Times New Roman"/>
          <w:b/>
          <w:lang w:eastAsia="ru-RU"/>
        </w:rPr>
        <w:t xml:space="preserve">. </w:t>
      </w:r>
      <w:r w:rsidR="00EB418A">
        <w:rPr>
          <w:rFonts w:ascii="Times New Roman" w:eastAsia="Times New Roman" w:hAnsi="Times New Roman"/>
          <w:b/>
          <w:lang w:eastAsia="ru-RU"/>
        </w:rPr>
        <w:t>ФОРМА АТТЕСТАЦИИ/КОНТРОЛЯ</w:t>
      </w:r>
    </w:p>
    <w:p w:rsidR="00EB418A" w:rsidRPr="00191A36" w:rsidRDefault="00EB418A" w:rsidP="00EB418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B418A" w:rsidRPr="00EB418A" w:rsidRDefault="00EB418A" w:rsidP="00EB418A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074B37">
        <w:rPr>
          <w:rFonts w:ascii="Times New Roman" w:hAnsi="Times New Roman"/>
          <w:b/>
          <w:sz w:val="24"/>
          <w:szCs w:val="24"/>
        </w:rPr>
        <w:t>Формы аттестации:</w:t>
      </w:r>
      <w:r w:rsidRPr="00EB418A">
        <w:rPr>
          <w:rFonts w:ascii="Times New Roman" w:hAnsi="Times New Roman"/>
          <w:sz w:val="24"/>
          <w:szCs w:val="24"/>
        </w:rPr>
        <w:t xml:space="preserve"> творческая работа, выставка, конкурс, отче</w:t>
      </w:r>
      <w:r w:rsidR="00074B37">
        <w:rPr>
          <w:rFonts w:ascii="Times New Roman" w:hAnsi="Times New Roman"/>
          <w:sz w:val="24"/>
          <w:szCs w:val="24"/>
        </w:rPr>
        <w:t>тные выставки,  открытые урок.</w:t>
      </w:r>
    </w:p>
    <w:p w:rsidR="00EB418A" w:rsidRPr="00EB418A" w:rsidRDefault="00CA5590" w:rsidP="00EB418A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Мониторинг на начало и конец учебного года:</w:t>
      </w:r>
      <w:r w:rsidR="00EB418A" w:rsidRPr="00EB418A">
        <w:rPr>
          <w:rFonts w:ascii="Times New Roman" w:hAnsi="Times New Roman"/>
          <w:i/>
          <w:sz w:val="24"/>
          <w:szCs w:val="24"/>
        </w:rPr>
        <w:t xml:space="preserve"> </w:t>
      </w:r>
      <w:r w:rsidR="00EB418A" w:rsidRPr="00EB418A">
        <w:rPr>
          <w:rFonts w:ascii="Times New Roman" w:hAnsi="Times New Roman"/>
          <w:sz w:val="24"/>
          <w:szCs w:val="24"/>
          <w:shd w:val="clear" w:color="auto" w:fill="FFFFFF"/>
        </w:rPr>
        <w:t>позволяет определить уровень знаний, умений и нав</w:t>
      </w:r>
      <w:r w:rsidR="00074B37">
        <w:rPr>
          <w:rFonts w:ascii="Times New Roman" w:hAnsi="Times New Roman"/>
          <w:sz w:val="24"/>
          <w:szCs w:val="24"/>
          <w:shd w:val="clear" w:color="auto" w:fill="FFFFFF"/>
        </w:rPr>
        <w:t>ыков</w:t>
      </w:r>
      <w:r>
        <w:rPr>
          <w:rFonts w:ascii="Times New Roman" w:hAnsi="Times New Roman"/>
          <w:sz w:val="24"/>
          <w:szCs w:val="24"/>
          <w:shd w:val="clear" w:color="auto" w:fill="FFFFFF"/>
        </w:rPr>
        <w:t>, компетенций воспитанника,</w:t>
      </w:r>
      <w:r w:rsidR="00EB418A" w:rsidRPr="00EB418A">
        <w:rPr>
          <w:rFonts w:ascii="Times New Roman" w:hAnsi="Times New Roman"/>
          <w:sz w:val="24"/>
          <w:szCs w:val="24"/>
          <w:shd w:val="clear" w:color="auto" w:fill="FFFFFF"/>
        </w:rPr>
        <w:t xml:space="preserve"> чтобы выяснить, насколько ребенок готов к освоению данной ДООП. </w:t>
      </w:r>
    </w:p>
    <w:p w:rsidR="00EB418A" w:rsidRPr="00EB418A" w:rsidRDefault="00EB418A" w:rsidP="00EB418A">
      <w:pPr>
        <w:tabs>
          <w:tab w:val="left" w:pos="0"/>
        </w:tabs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EB418A">
        <w:rPr>
          <w:rFonts w:ascii="Times New Roman" w:hAnsi="Times New Roman"/>
          <w:b/>
          <w:sz w:val="24"/>
          <w:szCs w:val="24"/>
        </w:rPr>
        <w:t>Текущий контроль</w:t>
      </w:r>
      <w:r w:rsidRPr="00EB418A">
        <w:rPr>
          <w:rFonts w:ascii="Times New Roman" w:hAnsi="Times New Roman"/>
          <w:i/>
          <w:sz w:val="24"/>
          <w:szCs w:val="24"/>
        </w:rPr>
        <w:t xml:space="preserve"> </w:t>
      </w:r>
      <w:r w:rsidRPr="00EB418A">
        <w:rPr>
          <w:rFonts w:ascii="Times New Roman" w:hAnsi="Times New Roman"/>
          <w:sz w:val="24"/>
          <w:szCs w:val="24"/>
        </w:rPr>
        <w:t xml:space="preserve">включает следующие формы: творческие </w:t>
      </w:r>
      <w:r w:rsidR="00074B37">
        <w:rPr>
          <w:rFonts w:ascii="Times New Roman" w:hAnsi="Times New Roman"/>
          <w:sz w:val="24"/>
          <w:szCs w:val="24"/>
        </w:rPr>
        <w:t xml:space="preserve">работы, </w:t>
      </w:r>
      <w:r w:rsidRPr="00EB418A">
        <w:rPr>
          <w:rFonts w:ascii="Times New Roman" w:hAnsi="Times New Roman"/>
          <w:sz w:val="24"/>
          <w:szCs w:val="24"/>
        </w:rPr>
        <w:t>выставки, защита творчески</w:t>
      </w:r>
      <w:r>
        <w:rPr>
          <w:rFonts w:ascii="Times New Roman" w:hAnsi="Times New Roman"/>
          <w:sz w:val="24"/>
          <w:szCs w:val="24"/>
        </w:rPr>
        <w:t>х работ, проектов, конференция.</w:t>
      </w:r>
    </w:p>
    <w:p w:rsidR="00EB418A" w:rsidRDefault="00EB418A" w:rsidP="00EB418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CA5590" w:rsidRPr="00EB418A" w:rsidRDefault="00CA5590" w:rsidP="00EB418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183493" w:rsidRPr="00BD787B" w:rsidRDefault="00CA5590" w:rsidP="009F0264">
      <w:pPr>
        <w:pStyle w:val="a4"/>
        <w:numPr>
          <w:ilvl w:val="1"/>
          <w:numId w:val="17"/>
        </w:numPr>
        <w:spacing w:after="0"/>
        <w:ind w:left="12" w:hanging="12"/>
        <w:jc w:val="center"/>
        <w:rPr>
          <w:rFonts w:ascii="Times New Roman" w:eastAsia="Times New Roman" w:hAnsi="Times New Roman"/>
          <w:sz w:val="24"/>
          <w:szCs w:val="24"/>
        </w:rPr>
      </w:pPr>
      <w:r w:rsidRPr="00BD787B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ОЦЕНОЧНЫЕ МАТЕРИАЛЫ</w:t>
      </w:r>
    </w:p>
    <w:p w:rsidR="00183493" w:rsidRPr="00183493" w:rsidRDefault="00183493" w:rsidP="001834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>Приоритетной сферой проявления детской инициативы является на</w:t>
      </w:r>
      <w:r w:rsidR="00723AC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 xml:space="preserve">учение, расширение сфер собственной компетентности в различных областях практической предметной, в том числе орудийной, деятельности, а также информационная познавательная деятельность. </w:t>
      </w:r>
    </w:p>
    <w:p w:rsidR="00183493" w:rsidRPr="00183493" w:rsidRDefault="00183493" w:rsidP="001834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>Для поддержки детской инициативы необходимо:</w:t>
      </w:r>
    </w:p>
    <w:p w:rsidR="00183493" w:rsidRPr="00183493" w:rsidRDefault="00183493" w:rsidP="009F0264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>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деятельности;</w:t>
      </w:r>
    </w:p>
    <w:p w:rsidR="00183493" w:rsidRPr="00183493" w:rsidRDefault="00183493" w:rsidP="009F0264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 xml:space="preserve">спокойно реагировать на неуспех ребёнка и предлагать несколько вариантов исправления работы: повторное исполнение спустя некоторое время, доделывание, совершенствование деталей и т. п. </w:t>
      </w:r>
    </w:p>
    <w:p w:rsidR="00183493" w:rsidRPr="00183493" w:rsidRDefault="00183493" w:rsidP="009F0264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создавать ситуации, позволяющие ребёнку реализовывать свою компетентность, обретая уважение и признание взрослых и сверстников; </w:t>
      </w:r>
    </w:p>
    <w:p w:rsidR="00183493" w:rsidRPr="00183493" w:rsidRDefault="00183493" w:rsidP="009F02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>поддерживать чувство гордости за свой труд и удовлетворение его результатами;</w:t>
      </w:r>
    </w:p>
    <w:p w:rsidR="00183493" w:rsidRPr="00183493" w:rsidRDefault="00183493" w:rsidP="009F0264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>создавать условия для разнообразной самостоятельной творческой деятельности детей;</w:t>
      </w:r>
    </w:p>
    <w:p w:rsidR="00183493" w:rsidRPr="00183493" w:rsidRDefault="00183493" w:rsidP="009F02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3493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необходимости помогать детям в решении проблем </w:t>
      </w:r>
    </w:p>
    <w:p w:rsidR="00723AC3" w:rsidRDefault="00723AC3" w:rsidP="00D9071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A1142" w:rsidRPr="00CA5590" w:rsidRDefault="00CA5590" w:rsidP="009F0264">
      <w:pPr>
        <w:pStyle w:val="a4"/>
        <w:numPr>
          <w:ilvl w:val="1"/>
          <w:numId w:val="16"/>
        </w:num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МЕТОДИЧЕСКОЕ ОБЕСПЕЧЕНИЕ</w:t>
      </w:r>
    </w:p>
    <w:p w:rsidR="00CA5590" w:rsidRPr="00BF58D1" w:rsidRDefault="00CA5590" w:rsidP="00CA5590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Мате</w:t>
      </w:r>
      <w:r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риалы, находящиеся в уголке экспери</w:t>
      </w:r>
      <w:r w:rsidR="00BD787B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мен</w:t>
      </w:r>
      <w:r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тирования</w:t>
      </w: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, распределяются по разделам: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 «Песок и вода», «Магниты», «Бумага», которые расположены в доступном для свободного экспериментирования месте и в достаточном количестве. </w:t>
      </w:r>
    </w:p>
    <w:p w:rsidR="00CA5590" w:rsidRPr="00BF58D1" w:rsidRDefault="00CA5590" w:rsidP="00CA5590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Лаборатория содержит: </w:t>
      </w:r>
    </w:p>
    <w:p w:rsidR="00CA5590" w:rsidRPr="00BF58D1" w:rsidRDefault="00CA5590" w:rsidP="009F0264">
      <w:pPr>
        <w:numPr>
          <w:ilvl w:val="0"/>
          <w:numId w:val="7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Приборы-помощники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увеличительные стекла, весы (безмен), песочные часы, магниты; разнообразные сосуды из различных материалов (пластмасса, стекло, металл) разного объема и формы.</w:t>
      </w:r>
    </w:p>
    <w:p w:rsidR="00CA5590" w:rsidRPr="00BF58D1" w:rsidRDefault="00CA5590" w:rsidP="009F0264">
      <w:pPr>
        <w:numPr>
          <w:ilvl w:val="0"/>
          <w:numId w:val="7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Природный материал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камешки, глина, песок, ракушки, шишки, спички. мох, семена и т.д. </w:t>
      </w:r>
    </w:p>
    <w:p w:rsidR="00CA5590" w:rsidRPr="00BF58D1" w:rsidRDefault="00CA5590" w:rsidP="009F0264">
      <w:pPr>
        <w:numPr>
          <w:ilvl w:val="0"/>
          <w:numId w:val="7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Утилизированный материал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проволока, кусочки кожа, меха, ткани, пластмассы, дерева, пробки и т.  д </w:t>
      </w:r>
    </w:p>
    <w:p w:rsidR="00CA5590" w:rsidRPr="00BF58D1" w:rsidRDefault="00CA5590" w:rsidP="009F0264">
      <w:pPr>
        <w:numPr>
          <w:ilvl w:val="0"/>
          <w:numId w:val="7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Технические материалы</w:t>
      </w:r>
      <w:r w:rsidR="00BD787B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: 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детали конструктора и т. д. </w:t>
      </w:r>
    </w:p>
    <w:p w:rsidR="00CA5590" w:rsidRPr="00BF58D1" w:rsidRDefault="00CA5590" w:rsidP="009F0264">
      <w:pPr>
        <w:numPr>
          <w:ilvl w:val="0"/>
          <w:numId w:val="7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Разные виды бумаги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обычная, картон, наждачная, копировальная и др. </w:t>
      </w:r>
    </w:p>
    <w:p w:rsidR="00CA5590" w:rsidRPr="00BF58D1" w:rsidRDefault="00CA5590" w:rsidP="009F0264">
      <w:pPr>
        <w:numPr>
          <w:ilvl w:val="0"/>
          <w:numId w:val="7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Красители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пищевые и непищевые (гуашь, акварельные краски). </w:t>
      </w:r>
    </w:p>
    <w:p w:rsidR="00CA5590" w:rsidRPr="00BF58D1" w:rsidRDefault="00CA5590" w:rsidP="009F0264">
      <w:pPr>
        <w:numPr>
          <w:ilvl w:val="0"/>
          <w:numId w:val="7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Медицинские материалы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пипетки, колбы, деревянные палочки, шприцы (без игл), мерные ложки, резиновые груши и др. </w:t>
      </w:r>
    </w:p>
    <w:p w:rsidR="00CA5590" w:rsidRPr="00BF58D1" w:rsidRDefault="00CA5590" w:rsidP="009F0264">
      <w:pPr>
        <w:numPr>
          <w:ilvl w:val="0"/>
          <w:numId w:val="7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u w:val="single"/>
          <w:lang w:eastAsia="ru-RU"/>
        </w:rPr>
        <w:t>Прочие материалы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: зеркала, воздушные шары, масло, мука, соль, сахар, цветные и прозрачные стекла, сито, свечи и т. д.</w:t>
      </w:r>
    </w:p>
    <w:p w:rsidR="00CA5590" w:rsidRPr="00BF58D1" w:rsidRDefault="00CA5590" w:rsidP="00CA5590">
      <w:pPr>
        <w:shd w:val="clear" w:color="auto" w:fill="FFFFFF"/>
        <w:spacing w:after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Разработки картотеки опытов и эксперимента: «Опыты с водой», «Опыты с песком» и др.</w:t>
      </w:r>
    </w:p>
    <w:p w:rsidR="00CA5590" w:rsidRPr="00BF58D1" w:rsidRDefault="00CA5590" w:rsidP="00CA5590">
      <w:pPr>
        <w:shd w:val="clear" w:color="auto" w:fill="FFFFFF"/>
        <w:spacing w:after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Игрушки  и оборудование для экспериментирования</w:t>
      </w:r>
    </w:p>
    <w:p w:rsidR="00CA5590" w:rsidRPr="00BF58D1" w:rsidRDefault="00CA5590" w:rsidP="00CA5590">
      <w:pPr>
        <w:shd w:val="clear" w:color="auto" w:fill="FFFFFF"/>
        <w:spacing w:after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Игрушки и орудия для экспериментирования с водой, песком, снегом (комплекты различных формочек, грабли, совки, сита, сосуды для переливания, ведра, лопатки и пр.) Разноцветные пластиковые мячики, ракушки и пр.</w:t>
      </w:r>
    </w:p>
    <w:p w:rsidR="00CA5590" w:rsidRPr="00BF58D1" w:rsidRDefault="00CA5590" w:rsidP="00CA5590">
      <w:pPr>
        <w:shd w:val="clear" w:color="auto" w:fill="FFFFFF"/>
        <w:spacing w:after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Непромокаемые фартуки.</w:t>
      </w:r>
    </w:p>
    <w:p w:rsidR="00CA5590" w:rsidRPr="00BF58D1" w:rsidRDefault="00CA5590" w:rsidP="00CA5590">
      <w:pPr>
        <w:shd w:val="clear" w:color="auto" w:fill="FFFFFF"/>
        <w:spacing w:after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Вертушки, флюгеры для наблюдений за ветром, крупные лупы и пр.</w:t>
      </w:r>
    </w:p>
    <w:p w:rsidR="00CA5590" w:rsidRPr="00BF58D1" w:rsidRDefault="00CA5590" w:rsidP="00CA5590">
      <w:pPr>
        <w:shd w:val="clear" w:color="auto" w:fill="FFFFFF"/>
        <w:spacing w:after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Строительные материалы и конструкторы</w:t>
      </w:r>
    </w:p>
    <w:p w:rsidR="00CA5590" w:rsidRPr="000C2FD3" w:rsidRDefault="00CA5590" w:rsidP="00CA5590">
      <w:pPr>
        <w:shd w:val="clear" w:color="auto" w:fill="FFFFFF"/>
        <w:spacing w:after="225" w:line="336" w:lineRule="atLeast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Строительные наборы (деревянные,</w:t>
      </w:r>
      <w:r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пластмассовые) разного размера</w:t>
      </w:r>
    </w:p>
    <w:p w:rsidR="00BF58D1" w:rsidRDefault="00BD787B" w:rsidP="00BD78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2.5</w:t>
      </w:r>
      <w:r w:rsidR="00A3398F">
        <w:rPr>
          <w:rFonts w:ascii="Times New Roman" w:hAnsi="Times New Roman"/>
          <w:b/>
          <w:sz w:val="24"/>
          <w:szCs w:val="24"/>
        </w:rPr>
        <w:t>. МАТЕРИАЛЬНО-ТЕХНИЧЕСКИЕ УСЛОВИЯ</w:t>
      </w:r>
    </w:p>
    <w:p w:rsidR="00BD787B" w:rsidRPr="00425154" w:rsidRDefault="00BF58D1" w:rsidP="00BD787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F58D1">
        <w:rPr>
          <w:rFonts w:ascii="Times New Roman" w:eastAsia="Times New Roman" w:hAnsi="Times New Roman"/>
          <w:b/>
          <w:lang w:eastAsia="ru-RU"/>
        </w:rPr>
        <w:t xml:space="preserve">РЕАЛИЗАЦИИ </w:t>
      </w:r>
      <w:r w:rsidR="00BD787B">
        <w:rPr>
          <w:rFonts w:ascii="Times New Roman" w:eastAsia="Times New Roman" w:hAnsi="Times New Roman"/>
          <w:b/>
          <w:lang w:eastAsia="ru-RU"/>
        </w:rPr>
        <w:t xml:space="preserve"> ДОПОЛНИТЕЛЬНОЙ ОБЩЕОБРАЗОВАТЕЛЬНОЙ ОБЩЕРАЗВИВАЮЩЕЙ </w:t>
      </w:r>
      <w:r w:rsidRPr="00BF58D1">
        <w:rPr>
          <w:rFonts w:ascii="Times New Roman" w:eastAsia="Times New Roman" w:hAnsi="Times New Roman"/>
          <w:b/>
          <w:lang w:eastAsia="ru-RU"/>
        </w:rPr>
        <w:t xml:space="preserve">ПРОГРАММЫ </w:t>
      </w:r>
    </w:p>
    <w:p w:rsidR="00BD787B" w:rsidRPr="00BF58D1" w:rsidRDefault="00BD787B" w:rsidP="00BF58D1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BF58D1" w:rsidRPr="00BF58D1" w:rsidRDefault="00BF58D1" w:rsidP="00BF58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Материально-техническая база </w:t>
      </w:r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 xml:space="preserve">МБДОУ </w:t>
      </w:r>
      <w:proofErr w:type="spellStart"/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>/с «</w:t>
      </w:r>
      <w:proofErr w:type="spellStart"/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>Салгал</w:t>
      </w:r>
      <w:proofErr w:type="spellEnd"/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 xml:space="preserve">» села </w:t>
      </w:r>
      <w:proofErr w:type="spellStart"/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>Барлык</w:t>
      </w:r>
      <w:proofErr w:type="spellEnd"/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>Барун-Хемчикского</w:t>
      </w:r>
      <w:proofErr w:type="spellEnd"/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>кожууна</w:t>
      </w:r>
      <w:proofErr w:type="spellEnd"/>
      <w:r w:rsidR="001235AD"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обесп</w:t>
      </w:r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>ечивает успешную реализацию ФОП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ДО.</w:t>
      </w:r>
    </w:p>
    <w:p w:rsidR="00BF58D1" w:rsidRPr="00BF58D1" w:rsidRDefault="00BF58D1" w:rsidP="00BF58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t xml:space="preserve">                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Условия  реализации  программы  предусматривают  использование пространства помещения детского сада: занятия</w:t>
      </w:r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проводятся в группе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F58D1" w:rsidRPr="00BF58D1" w:rsidRDefault="001235AD" w:rsidP="00BF58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группе</w:t>
      </w:r>
      <w:r w:rsidR="00BF58D1" w:rsidRPr="00BF58D1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BF58D1" w:rsidRPr="00BF58D1" w:rsidRDefault="001235AD" w:rsidP="00BF58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-Столы </w:t>
      </w:r>
      <w:r w:rsidR="00BF58D1"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на двоих по количеству детей </w:t>
      </w:r>
    </w:p>
    <w:p w:rsidR="00BF58D1" w:rsidRPr="00BF58D1" w:rsidRDefault="00BF58D1" w:rsidP="00BF58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-Стулья, соответствующие ростовой группе (по количеству детей).</w:t>
      </w:r>
    </w:p>
    <w:p w:rsidR="00BF58D1" w:rsidRPr="00BF58D1" w:rsidRDefault="001235AD" w:rsidP="00BF58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-Телевизор</w:t>
      </w:r>
    </w:p>
    <w:p w:rsidR="00BF58D1" w:rsidRPr="00BF58D1" w:rsidRDefault="001235AD" w:rsidP="00BF58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Колонка с переходником</w:t>
      </w:r>
      <w:r w:rsidR="00BF58D1"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F58D1" w:rsidRPr="00BF58D1" w:rsidRDefault="00BF58D1" w:rsidP="00BF58D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Развивающая предметно-пространственная среда обеспечивает максимальную реализацию образовательного потенциала помещения, оборудования  для развития воспитанников, охраны и укрепления их здоровья, учёта психофизических, возрастных и индивидуальных особенностей. </w:t>
      </w:r>
    </w:p>
    <w:p w:rsidR="00BF58D1" w:rsidRPr="00BF58D1" w:rsidRDefault="00BF58D1" w:rsidP="001235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к</w:t>
      </w:r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 xml:space="preserve">ритериями, зафиксированными ФОП дошкольного образования, РППС 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содержательно насыщенна; </w:t>
      </w:r>
    </w:p>
    <w:p w:rsidR="00BF58D1" w:rsidRPr="00BF58D1" w:rsidRDefault="00BF58D1" w:rsidP="009F026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трансформируема; </w:t>
      </w:r>
    </w:p>
    <w:p w:rsidR="00BF58D1" w:rsidRPr="00BF58D1" w:rsidRDefault="00BF58D1" w:rsidP="009F026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spellStart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полифункциональна</w:t>
      </w:r>
      <w:proofErr w:type="spellEnd"/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BF58D1" w:rsidRPr="00BF58D1" w:rsidRDefault="00BF58D1" w:rsidP="009F026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вариативна; </w:t>
      </w:r>
    </w:p>
    <w:p w:rsidR="00BF58D1" w:rsidRPr="00BF58D1" w:rsidRDefault="00BF58D1" w:rsidP="009F026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>доступна;</w:t>
      </w:r>
    </w:p>
    <w:p w:rsidR="00BF58D1" w:rsidRPr="00BF58D1" w:rsidRDefault="00BF58D1" w:rsidP="009F026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ab/>
        <w:t>безопасна.</w:t>
      </w:r>
    </w:p>
    <w:p w:rsidR="009D2C9F" w:rsidRDefault="00BF58D1" w:rsidP="001235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Насыщенность РППС соответствует возрастным возможностям детей и содержанию Программы.</w:t>
      </w:r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Образовательное прост</w:t>
      </w:r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>ранство группы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 xml:space="preserve">  оснащено средствами обучения (в том числе техническими), соответствующими материалами, в том числе расходными, игровым</w:t>
      </w:r>
      <w:r w:rsidR="001235A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F58D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D2C9F" w:rsidRDefault="009D2C9F" w:rsidP="00BF58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787B" w:rsidRPr="00BD787B" w:rsidRDefault="00BD787B" w:rsidP="009F0264">
      <w:pPr>
        <w:pStyle w:val="a4"/>
        <w:numPr>
          <w:ilvl w:val="1"/>
          <w:numId w:val="18"/>
        </w:numPr>
        <w:spacing w:after="0"/>
        <w:ind w:left="0" w:firstLine="0"/>
        <w:jc w:val="center"/>
        <w:rPr>
          <w:rFonts w:ascii="Times New Roman" w:eastAsia="Times New Roman" w:hAnsi="Times New Roman"/>
          <w:b/>
        </w:rPr>
      </w:pPr>
      <w:r w:rsidRPr="00BD787B">
        <w:rPr>
          <w:rFonts w:ascii="Times New Roman" w:eastAsia="Times New Roman" w:hAnsi="Times New Roman"/>
          <w:b/>
        </w:rPr>
        <w:t>КАЛЕНДАРЬНЫЙ ПЛАН ВОСПИТАТЕЛЬНОЙ РАБОТЫ</w:t>
      </w:r>
    </w:p>
    <w:p w:rsidR="00BF58D1" w:rsidRDefault="00BF58D1" w:rsidP="00BD787B">
      <w:pPr>
        <w:tabs>
          <w:tab w:val="left" w:pos="9356"/>
        </w:tabs>
        <w:spacing w:after="0" w:line="240" w:lineRule="auto"/>
        <w:rPr>
          <w:rFonts w:ascii="Times New Roman" w:hAnsi="Times New Roman"/>
          <w:b/>
        </w:rPr>
      </w:pPr>
    </w:p>
    <w:tbl>
      <w:tblPr>
        <w:tblW w:w="1002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30"/>
        <w:gridCol w:w="2144"/>
        <w:gridCol w:w="5948"/>
      </w:tblGrid>
      <w:tr w:rsidR="00074B37" w:rsidRPr="00560D3F" w:rsidTr="00E12B07">
        <w:trPr>
          <w:trHeight w:val="692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074B37" w:rsidRPr="00560D3F" w:rsidTr="00E12B07">
        <w:trPr>
          <w:trHeight w:val="692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Сентябрь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«Что такое весел</w:t>
            </w:r>
            <w:r w:rsidRPr="00560D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ая лаборатория»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детей с профессией «ученый».</w:t>
            </w:r>
          </w:p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экскурсии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лаборатории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74B37" w:rsidRPr="00560D3F" w:rsidTr="00E12B07">
        <w:trPr>
          <w:trHeight w:val="133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Сентябрь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«Расскажем Незнайке о правилах поведения в лаборатории»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правил поведения в научной лаборатории при проведении простейших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Сентябрь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«Бесформенная вода»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с помощью педагога простой опыт с водой «Бесформенная вода»; делать вывод, что вода принима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форму сосуда; пользоваться с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 с водой «Бесформенная вода».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Сентябрь</w:t>
            </w:r>
          </w:p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4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«Радужная вода»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у детей умения проводить простой опыт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водой, акварельными красками и 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сахаром; делать вывод как сахар и краска влияет на свойство воды; зарисовывать результаты наблюдения о воде.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Октябрь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«Фильтрование воды»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у детей умения проводить простой опыт 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водой, изготавливать различные очистительные устройств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фильтры по алгоритму  из песка, грунта, бумаги). Опытным путем выяснить какой фильтр лучше.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Октябрь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«Барханы»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простой опыт с песком «Барханы»; зарисовывать и отмечать результаты наблюдений о свойствах песка. Выяснение опытническим путем, что слои песка и отдельные песчинки передвигаются относительно друг друга.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93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Октябрь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113643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1136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Песочные картины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3643">
              <w:rPr>
                <w:rFonts w:ascii="Times New Roman" w:eastAsia="Times New Roman" w:hAnsi="Times New Roman"/>
                <w:sz w:val="24"/>
                <w:szCs w:val="24"/>
              </w:rPr>
              <w:t>Познакомить со способом изготовления рисунка из песка.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1136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акрепить представления детей о свойствах песка, развить любознательность, наблюдательность, активизировать речь детей, развить конструктивные умения.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Октябрь </w:t>
            </w:r>
          </w:p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«Железные башни»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простой опыт с магнитом «Железные башни»; зарисовывать и отмечать результаты наблюдений о свойствах магнита. Формирование представления о магнит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и его свойствах притягивания 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предметов. Выявление материалов, которые могут быть магнетическими. Побуждение детей обследовать предмет и устанавливать причинно-следственные связи, делая вывод на основе проведенного опыта.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Ноябрь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«Магнитный виноград»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с помощью педагога эксперимента «Магнитный виноград». Выяснение, почему под действием магнита приходит в движение виноград. Формирование умения пользоваться с 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опыта; зарисовывать и отмечать результаты наблюдения свойства магнита – магнетизм; делать вывод на основе проведенного опыта «Магнитный виноград».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Ноябрь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2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«Можно ли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двигать скрепку, не дотрагиваясь до нее?»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Определение свойств магнита в воде и на воздухе.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Формирование умения с помощью педагога зарисовывать и отмечать результаты опыта. Закрепление знаний детей о свойствах железа: притягивается к магнитам;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814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Ноябрь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«Волшебный театр»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понятия детей о том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что только предметы из металла взаимодействуют с магнитом. </w:t>
            </w:r>
            <w:r w:rsidRPr="008735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Ноябрь </w:t>
            </w:r>
          </w:p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«Мыльный кораблик на воде»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детей со свойством воды - поверхностное натяжение. Формирование умения делать вывод на основе проведенного опыта «Мыльный кораблик на воде»; зарисовывать результат опыта.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Декабрь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«Отпечатки»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эксперимента «Отпечатки». Исследование поверхности природного материала методом отпечатков. Формировать умение делать вывод на основе проведенного опыта с песком; зарисовывать результат опыта.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Декабрь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«Сила воздуха»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простой опыт «Сила воздуха»; зарисовывать и отмечать результаты наблюдений о свойствах воздуха. Знакомство с пониманием того, что воздух – это не «невидимка», а реально существующий газ. Совершенствование опыта детей в соблюдении правил безопасности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Декабрь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«Вулкан»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детей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природным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явлениям – вулкан. Формирование познавательного интереса детей в процессе экспериментирования с жидкостями; пользоваться с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опыта; зарисовывать и отмечать результаты наблюдений за вулканом.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Декабрь</w:t>
            </w:r>
          </w:p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«Ледяная рыбалка»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у детей умения проводить с помощью педагога простой опыт «Ледяная рыбалка»; пользоваться с 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проведения опыта; зарисовывать и отмечать результаты наблюдений о свойстве воды - таяние.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Январь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«Мыльные  шары на морозе»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эксперимент «Мыльные шары на морозе»; доказывать, что воздух занимает  место. Побуждение детей обследовать предмет и устанавливать причинно-следственные связи между морозом и воздухом внутри мыльного пузыря.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Январь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«Мыльные  пузыри в банке»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детей с физическим свойством углекислого газа (тяжелее воздуха). Формирование у детей умения проводить эксперимент «Мыльные  пузыри в банке»; пользоваться с 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опыта; зарисовывать и отмечать результаты наблюдений за мыльными пузырями в банке.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Январь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«Сильный или слабый ветер?»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детей с силой ветра. Формирование у детей умения проводить опыт «Сильный или слабый ветер». Формирование представления о том, что ветер – это движение воздуха. Закрепление свойств воздуха.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Январь </w:t>
            </w:r>
          </w:p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«Волшебный лимон»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у детей умения проводить опыт «Волшебный лимон». Знакомство с батарейкой; пользоваться с 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опыта; зарисовывать и отмечать результаты наблюдений.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Февраль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«Сухим из воды»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тем, что уровень воды повышается, если в воду класть предметы. Определение при помощи опыта «Сухим из воды»,  что воздух занимает место. Формирование умения зарисовывать и отмечать результаты наблюдений о свойствах воздуха и воды.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Февраль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«Шарик в бутылке»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с разностью давления воздуха. Формирование у детей умения проводить опыт «Шарик в бутылке». Формирование умения пользоваться с 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опыта;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зарисовывать и отмечать результаты наблюдений о разности давления воздуха.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Февраль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«Невидимые чернила тетушки Совы»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опыт «Невидимые чернила тетушки Совы»; с помощью педагога зарисовывать и отмечать результаты опыта над лимонной кислотой.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Февраль </w:t>
            </w:r>
          </w:p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«Круговорот воды в пакете»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с явлением как состояния воды зависит от температуры. Выявление при проведении эксперимента «Круговорот воды в пакете» свойств воздуха. Сравнение свойства воды и воздуха (воздух легче воды). Формирование умения зарисовывать и отмечать </w:t>
            </w:r>
          </w:p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результаты наблюдений свойства воды и круговорот воды в природе, путем эксперимента.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Март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«Подушка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пены»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опыт «Подушка из пены»; зарисовывать и отмечать результаты опыта. Развитие у детей представления о плавучести предметов в мыльной пене (плавучесть зависит не от размеров предмета, а от его тяжести).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Март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«Сильная бумага»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умения проводить простой опыт  с бумагой «Сильная бумага»; делать вывод на основе проведенного опыта с бумагой. Побуждение детей обследовать бумагу и устанавливать причинно-следственные связи между бумагой сложенной в гармошку и обычным листом бумаги.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Март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A12ED5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2ED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«Как сделать звук громче?»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Выяснение причин усиления звука. Формирование у детей умения проводить опыт </w:t>
            </w:r>
            <w:r w:rsidRPr="00560D3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«Как сделать звук громче?»;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пользоваться с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приборами - помощниками 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опыта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Март </w:t>
            </w:r>
          </w:p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«Почему в космос летают на ракете»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детей с принципом работы реактивного двигателя, значение воздуха для полета самолета. Формирование у детей умения проводить эксперимент 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«Почему в космос летают на ракете»; зарисовывать и отмечать результаты опыта над воздухом.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Апрель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образуются мете</w:t>
            </w: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оритные кратеры»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Моделирование с помощью педагога метеоритный кратер, познакомив со способом его образования. Формирование умения зарисовывать и отмечать результаты наблюдений.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Апрель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«Ракета из шариков»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понятием – реактивная тяга. Моделирование с помощью педагога двухступенчатую ракету из воздушных шаров. Формирование умения с зарисовывать и отмечать результаты эксперимента.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Апрель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«Парашют для мышки»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Моделирование с помощью педагога  парашюта. Выяснение, при помощи опыта, свойства воздуха (сопротивление). Расширение представления о воздухе, способах его обнаружения, об объеме воздуха в зависимости от температуры, времени, в течение которого человек может находиться без воздуха. Формирование умения зарисовывать и отмечать результаты эксперимента.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Апрель </w:t>
            </w:r>
          </w:p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«Солнечные часы </w:t>
            </w:r>
            <w:proofErr w:type="spell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Барбоскина</w:t>
            </w:r>
            <w:proofErr w:type="spell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умения определять время в природе; пользоваться с приборам</w:t>
            </w:r>
            <w:proofErr w:type="gramStart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помощниками при проведения опыта; зарисовывать и отмечать результаты эксперимента.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Май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Плывет, плывет кораблик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со свойствами мыла. Развивать познавательный интерес в процессе экспериментирования, наблюдательность, любознательность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Май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Удивительные свойства мыльных пузырей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детей о свойствах мыла. Пронаблюдать удивительные свойства мыльных пузырей на опытах.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Развить творческое воображение и мышление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F25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знаний об образования радуги;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Май </w:t>
            </w:r>
          </w:p>
          <w:p w:rsidR="00074B37" w:rsidRPr="005C38AC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E96E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Апельсиновое приключение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6E0C">
              <w:rPr>
                <w:rFonts w:ascii="Times New Roman" w:eastAsia="Times New Roman" w:hAnsi="Times New Roman"/>
                <w:sz w:val="24"/>
                <w:szCs w:val="24"/>
              </w:rPr>
              <w:t>Обнаружить воздух; выявить, что воздух легче воды, имеет силу выталкивать предметы из воды</w:t>
            </w:r>
          </w:p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6E0C">
              <w:rPr>
                <w:rFonts w:ascii="Times New Roman" w:eastAsia="Times New Roman" w:hAnsi="Times New Roman"/>
                <w:sz w:val="24"/>
                <w:szCs w:val="24"/>
              </w:rPr>
              <w:t>Развивать у детей любознательность, наблюдательность, активизировать мыслительные процессы.</w:t>
            </w:r>
          </w:p>
        </w:tc>
      </w:tr>
      <w:tr w:rsidR="00074B37" w:rsidRPr="00560D3F" w:rsidTr="00E12B07">
        <w:trPr>
          <w:trHeight w:val="147"/>
          <w:tblCellSpacing w:w="0" w:type="dxa"/>
          <w:jc w:val="center"/>
        </w:trPr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Май </w:t>
            </w:r>
          </w:p>
          <w:p w:rsidR="00074B37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«Солнечные зайчики»</w:t>
            </w:r>
          </w:p>
        </w:tc>
        <w:tc>
          <w:tcPr>
            <w:tcW w:w="5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4B37" w:rsidRPr="00560D3F" w:rsidRDefault="00074B37" w:rsidP="00E12B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образованием на стенах комнаты солнечных зайчиков. Выяснение причин возникновения солнечных зайчиков. Формирование умения зарисовывать и отмечать результаты эксперимента. Закрепление правил поведения в лаборатории при проведении опытов и экспериментов. Воспитание внутренней потребности к получению знаний.</w:t>
            </w:r>
          </w:p>
        </w:tc>
      </w:tr>
    </w:tbl>
    <w:p w:rsidR="00074B37" w:rsidRDefault="00074B37" w:rsidP="00074B37">
      <w:pPr>
        <w:spacing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235AD" w:rsidRPr="00BF58D1" w:rsidRDefault="001235AD" w:rsidP="00BF58D1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BF58D1" w:rsidRPr="00BD787B" w:rsidRDefault="001235AD" w:rsidP="009F0264">
      <w:pPr>
        <w:pStyle w:val="a4"/>
        <w:numPr>
          <w:ilvl w:val="0"/>
          <w:numId w:val="18"/>
        </w:num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BD787B">
        <w:rPr>
          <w:rFonts w:ascii="Times New Roman" w:hAnsi="Times New Roman"/>
          <w:b/>
        </w:rPr>
        <w:lastRenderedPageBreak/>
        <w:t>ПРОГРАММНОЕ ОБЕСПЕЧЕНИЕ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Баталина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Т.С. Планирование работы по организации исследовательской деятельности для детей старшего дошкольного возраста // Дошкольная педагогика. – 2012.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Дергунская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В.А.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Игры-эксперементы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с дошкольниками. Учебно-методическое пособие. – М.: Центр педагогического образования, 2015.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Дыбина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О.В.Неизведанное рядом: Занимательные опыты и эксперименты для дошкольников. М., 2005.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Дыбина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О.В. Предметный мир как источник познания социальной действительности. Самара, 1997.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Дыбина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О.В. Ознакомление дошкольников с предметным миром. М., 2007.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Иванова А.И. Методика организации экологических наблюдений и эксперимента в детском саду. М., 2007.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Иванова А.И. Экологические наблюдения и эксперименты в детском саду. М., 2004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Рыжова Н.А. Программа «Наш дом – природа».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Учебно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– методический комплект по экологическому образованию дошкольников. – М.; Линка – Пресс, 2005.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Рыжова Н.А. Экологическое образование в детском саду.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Учебно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– методический комплект по экологическому образованию дошкольников. – М.; Линка – Пресс, 2005.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Рыжова Н.А. Что у нас под ногами.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Учебно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– методический комплект по экологическому образованию дошкольников. – М.; Линка – Пресс, 2005.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Рыжова Н.А. Почва – живая земля.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Учебно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– методический комплект по экологическому образованию дошкольников. – М.; Линка – Пресс, 2005.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Рыжова Н.А</w:t>
      </w: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.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 Волшебница – вода.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Учебно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– методический комплект по экологическому образованию дошкольников. – М.; Линка – Пресс, 2005.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Рыжова Н.А. Воздух – невидимка.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Учебно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– методический комплект по экологическому образованию дошкольников. – М.; Линка – Пресс, 2005.</w:t>
      </w:r>
    </w:p>
    <w:p w:rsidR="00BF58D1" w:rsidRPr="00BF58D1" w:rsidRDefault="00BF58D1" w:rsidP="009F0264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Шапира А.Н. Лужа. Твоя первая научная лаборатория. - М., Мозаика-Синтез, 2002.</w:t>
      </w:r>
    </w:p>
    <w:p w:rsidR="00BF58D1" w:rsidRPr="00BF58D1" w:rsidRDefault="00BF58D1" w:rsidP="009F0264">
      <w:pPr>
        <w:numPr>
          <w:ilvl w:val="0"/>
          <w:numId w:val="9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Организация опытно – экспериментальной деятельности детей 2 – 7 лет: тематическое планирование, рекомендации, конспекты занятий авт. – сост. Е.А.Мартынова, И.М.Сучкова. – Волгоград: Учитель, 2012.</w:t>
      </w: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 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Список научной литературы, расширяющей кругозор педагога</w:t>
      </w: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 </w:t>
      </w:r>
    </w:p>
    <w:p w:rsidR="00BF58D1" w:rsidRPr="00BF58D1" w:rsidRDefault="00BF58D1" w:rsidP="009F0264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Закон Российской Федерации «Об образовании в Российской Федерации» № 273-ФЗ от 29.12.2012.</w:t>
      </w:r>
    </w:p>
    <w:p w:rsidR="00BF58D1" w:rsidRPr="00BF58D1" w:rsidRDefault="00BF58D1" w:rsidP="009F0264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Постановление Правительства РФ от 5 августа 2013 г. N 662 «Об осуществлении мониторинга системы образования».</w:t>
      </w:r>
    </w:p>
    <w:p w:rsidR="00BF58D1" w:rsidRPr="00BF58D1" w:rsidRDefault="00BF58D1" w:rsidP="009F0264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Приказ Минобрнауки от 17.10.2013 г. №1155 «Об утверждении федерального государственного образовательного стандарта дошкольного образования.</w:t>
      </w:r>
    </w:p>
    <w:p w:rsidR="00BF58D1" w:rsidRPr="00BF58D1" w:rsidRDefault="00BF58D1" w:rsidP="009F0264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Экспериментальная деятельность детей среднего и старшего дошкольного возраста. Методическое пособие. 2007 г. </w:t>
      </w: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Тугушева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Г. П. Чистякова А. Е</w:t>
      </w: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 </w:t>
      </w:r>
    </w:p>
    <w:p w:rsidR="00BF58D1" w:rsidRPr="00BF58D1" w:rsidRDefault="00BF58D1" w:rsidP="00BF58D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BF58D1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Список литературы для детей и родителей по тематике занятий </w:t>
      </w:r>
    </w:p>
    <w:p w:rsidR="00BF58D1" w:rsidRPr="00BF58D1" w:rsidRDefault="00BF58D1" w:rsidP="009F0264">
      <w:pPr>
        <w:numPr>
          <w:ilvl w:val="0"/>
          <w:numId w:val="11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Белько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Е. Веселые научные опыты 6.+ – СПб</w:t>
      </w: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.: </w:t>
      </w:r>
      <w:proofErr w:type="gram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Питер, 2015.</w:t>
      </w:r>
    </w:p>
    <w:p w:rsidR="00BF58D1" w:rsidRPr="00BF58D1" w:rsidRDefault="00BF58D1" w:rsidP="009F0264">
      <w:pPr>
        <w:numPr>
          <w:ilvl w:val="0"/>
          <w:numId w:val="11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Белько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Е. Веселые научные опыты 7.+ – СПб</w:t>
      </w: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.: </w:t>
      </w:r>
      <w:proofErr w:type="gram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Питер, 2015.</w:t>
      </w:r>
    </w:p>
    <w:p w:rsidR="00BF58D1" w:rsidRPr="00BF58D1" w:rsidRDefault="00BF58D1" w:rsidP="009F0264">
      <w:pPr>
        <w:numPr>
          <w:ilvl w:val="0"/>
          <w:numId w:val="11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Белько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Е. Веселые научные опыты на свежем воздухе 6.+ – СПб</w:t>
      </w:r>
      <w:proofErr w:type="gram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.: </w:t>
      </w:r>
      <w:proofErr w:type="gram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Питер, 2015.</w:t>
      </w:r>
    </w:p>
    <w:p w:rsidR="00BF58D1" w:rsidRDefault="00BF58D1" w:rsidP="009F0264">
      <w:pPr>
        <w:numPr>
          <w:ilvl w:val="0"/>
          <w:numId w:val="12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proofErr w:type="spellStart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Поддьяков</w:t>
      </w:r>
      <w:proofErr w:type="spellEnd"/>
      <w:r w:rsidRPr="00BF58D1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 xml:space="preserve"> Н.Н. Новые подходы к исследованию мышления дошкольников. // Вопросы психологии. 1985.</w:t>
      </w:r>
    </w:p>
    <w:p w:rsidR="00E12B07" w:rsidRDefault="00E12B07" w:rsidP="00E12B07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211E1E"/>
          <w:sz w:val="28"/>
          <w:szCs w:val="28"/>
          <w:lang w:eastAsia="ru-RU"/>
        </w:rPr>
      </w:pPr>
      <w:r w:rsidRPr="00E12B07">
        <w:rPr>
          <w:rFonts w:ascii="Times New Roman" w:eastAsia="Times New Roman" w:hAnsi="Times New Roman"/>
          <w:b/>
          <w:color w:val="211E1E"/>
          <w:sz w:val="28"/>
          <w:szCs w:val="28"/>
          <w:lang w:eastAsia="ru-RU"/>
        </w:rPr>
        <w:lastRenderedPageBreak/>
        <w:t>Список детей</w:t>
      </w:r>
      <w:r>
        <w:rPr>
          <w:rFonts w:ascii="Times New Roman" w:eastAsia="Times New Roman" w:hAnsi="Times New Roman"/>
          <w:b/>
          <w:color w:val="211E1E"/>
          <w:sz w:val="28"/>
          <w:szCs w:val="28"/>
          <w:lang w:eastAsia="ru-RU"/>
        </w:rPr>
        <w:t xml:space="preserve">  старшей группы.</w:t>
      </w:r>
    </w:p>
    <w:p w:rsidR="00E12B07" w:rsidRDefault="00E12B07" w:rsidP="00E12B07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211E1E"/>
          <w:sz w:val="28"/>
          <w:szCs w:val="28"/>
          <w:lang w:eastAsia="ru-RU"/>
        </w:rPr>
      </w:pPr>
    </w:p>
    <w:p w:rsidR="00E12B07" w:rsidRDefault="00E12B07" w:rsidP="009F0264">
      <w:pPr>
        <w:pStyle w:val="a4"/>
        <w:numPr>
          <w:ilvl w:val="0"/>
          <w:numId w:val="19"/>
        </w:numPr>
        <w:shd w:val="clear" w:color="auto" w:fill="FFFFFF"/>
        <w:spacing w:after="0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Ооржак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Дияна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Айызановна</w:t>
      </w:r>
      <w:proofErr w:type="spellEnd"/>
    </w:p>
    <w:p w:rsidR="00E12B07" w:rsidRDefault="00E12B07" w:rsidP="009F0264">
      <w:pPr>
        <w:pStyle w:val="a4"/>
        <w:numPr>
          <w:ilvl w:val="0"/>
          <w:numId w:val="19"/>
        </w:numPr>
        <w:shd w:val="clear" w:color="auto" w:fill="FFFFFF"/>
        <w:spacing w:after="0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Сарыглар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Анелия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Васильевна</w:t>
      </w:r>
    </w:p>
    <w:p w:rsidR="00E12B07" w:rsidRDefault="00E12B07" w:rsidP="009F0264">
      <w:pPr>
        <w:pStyle w:val="a4"/>
        <w:numPr>
          <w:ilvl w:val="0"/>
          <w:numId w:val="19"/>
        </w:numPr>
        <w:shd w:val="clear" w:color="auto" w:fill="FFFFFF"/>
        <w:spacing w:after="0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Сарыглар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Каролина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Радмировн</w:t>
      </w:r>
      <w:proofErr w:type="spellEnd"/>
    </w:p>
    <w:p w:rsidR="00E12B07" w:rsidRDefault="00E12B07" w:rsidP="009F0264">
      <w:pPr>
        <w:pStyle w:val="a4"/>
        <w:numPr>
          <w:ilvl w:val="0"/>
          <w:numId w:val="19"/>
        </w:numPr>
        <w:shd w:val="clear" w:color="auto" w:fill="FFFFFF"/>
        <w:spacing w:after="0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Соян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Кучутен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Тензинович</w:t>
      </w:r>
      <w:proofErr w:type="spellEnd"/>
    </w:p>
    <w:p w:rsidR="00E12B07" w:rsidRDefault="00E12B07" w:rsidP="009F0264">
      <w:pPr>
        <w:pStyle w:val="a4"/>
        <w:numPr>
          <w:ilvl w:val="0"/>
          <w:numId w:val="19"/>
        </w:numPr>
        <w:shd w:val="clear" w:color="auto" w:fill="FFFFFF"/>
        <w:spacing w:after="0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Тойбухаа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НайырАлдай-оолович</w:t>
      </w:r>
      <w:proofErr w:type="spellEnd"/>
    </w:p>
    <w:p w:rsidR="00E12B07" w:rsidRDefault="00E12B07" w:rsidP="009F0264">
      <w:pPr>
        <w:pStyle w:val="a4"/>
        <w:numPr>
          <w:ilvl w:val="0"/>
          <w:numId w:val="19"/>
        </w:numPr>
        <w:shd w:val="clear" w:color="auto" w:fill="FFFFFF"/>
        <w:spacing w:after="0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Тюлюш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Карэн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Эртинеевич</w:t>
      </w:r>
      <w:proofErr w:type="spellEnd"/>
    </w:p>
    <w:p w:rsidR="00E12B07" w:rsidRDefault="00E12B07" w:rsidP="009F0264">
      <w:pPr>
        <w:pStyle w:val="a4"/>
        <w:numPr>
          <w:ilvl w:val="0"/>
          <w:numId w:val="19"/>
        </w:numPr>
        <w:shd w:val="clear" w:color="auto" w:fill="FFFFFF"/>
        <w:spacing w:after="0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Хертек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Эртине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Айбекович</w:t>
      </w:r>
      <w:proofErr w:type="spellEnd"/>
    </w:p>
    <w:p w:rsidR="00E12B07" w:rsidRPr="00E12B07" w:rsidRDefault="00E12B07" w:rsidP="009F0264">
      <w:pPr>
        <w:pStyle w:val="a4"/>
        <w:numPr>
          <w:ilvl w:val="0"/>
          <w:numId w:val="19"/>
        </w:numPr>
        <w:shd w:val="clear" w:color="auto" w:fill="FFFFFF"/>
        <w:spacing w:after="0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Хомушку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Хэнчэй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Начын</w:t>
      </w:r>
      <w:proofErr w:type="spellEnd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кызы</w:t>
      </w:r>
      <w:proofErr w:type="spellEnd"/>
    </w:p>
    <w:sectPr w:rsidR="00E12B07" w:rsidRPr="00E12B07" w:rsidSect="005F136C">
      <w:footerReference w:type="default" r:id="rId8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1F7" w:rsidRDefault="002C01F7" w:rsidP="00BA3D31">
      <w:pPr>
        <w:spacing w:after="0" w:line="240" w:lineRule="auto"/>
      </w:pPr>
      <w:r>
        <w:separator/>
      </w:r>
    </w:p>
  </w:endnote>
  <w:endnote w:type="continuationSeparator" w:id="0">
    <w:p w:rsidR="002C01F7" w:rsidRDefault="002C01F7" w:rsidP="00BA3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6493859"/>
      <w:docPartObj>
        <w:docPartGallery w:val="Page Numbers (Bottom of Page)"/>
        <w:docPartUnique/>
      </w:docPartObj>
    </w:sdtPr>
    <w:sdtContent>
      <w:p w:rsidR="002C01F7" w:rsidRDefault="002C01F7">
        <w:pPr>
          <w:pStyle w:val="a8"/>
          <w:jc w:val="center"/>
        </w:pPr>
        <w:fldSimple w:instr="PAGE   \* MERGEFORMAT">
          <w:r w:rsidR="0093589A">
            <w:rPr>
              <w:noProof/>
            </w:rPr>
            <w:t>9</w:t>
          </w:r>
        </w:fldSimple>
      </w:p>
    </w:sdtContent>
  </w:sdt>
  <w:p w:rsidR="002C01F7" w:rsidRDefault="002C01F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1F7" w:rsidRDefault="002C01F7" w:rsidP="00BA3D31">
      <w:pPr>
        <w:spacing w:after="0" w:line="240" w:lineRule="auto"/>
      </w:pPr>
      <w:r>
        <w:separator/>
      </w:r>
    </w:p>
  </w:footnote>
  <w:footnote w:type="continuationSeparator" w:id="0">
    <w:p w:rsidR="002C01F7" w:rsidRDefault="002C01F7" w:rsidP="00BA3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4B22"/>
    <w:multiLevelType w:val="multilevel"/>
    <w:tmpl w:val="12B61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915B2F"/>
    <w:multiLevelType w:val="hybridMultilevel"/>
    <w:tmpl w:val="698EFC5A"/>
    <w:lvl w:ilvl="0" w:tplc="BC42A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77F16"/>
    <w:multiLevelType w:val="hybridMultilevel"/>
    <w:tmpl w:val="727454D6"/>
    <w:lvl w:ilvl="0" w:tplc="AB78A47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E2417"/>
    <w:multiLevelType w:val="multilevel"/>
    <w:tmpl w:val="85AA3F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60" w:hanging="1800"/>
      </w:pPr>
      <w:rPr>
        <w:rFonts w:hint="default"/>
      </w:rPr>
    </w:lvl>
  </w:abstractNum>
  <w:abstractNum w:abstractNumId="4">
    <w:nsid w:val="16E04E8A"/>
    <w:multiLevelType w:val="multilevel"/>
    <w:tmpl w:val="91E236C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8AF02CC"/>
    <w:multiLevelType w:val="multilevel"/>
    <w:tmpl w:val="EDA43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437A4E"/>
    <w:multiLevelType w:val="hybridMultilevel"/>
    <w:tmpl w:val="CAAE09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A17E0"/>
    <w:multiLevelType w:val="multilevel"/>
    <w:tmpl w:val="60B0B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77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8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91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8">
    <w:nsid w:val="35A36B64"/>
    <w:multiLevelType w:val="multilevel"/>
    <w:tmpl w:val="6B0663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9">
    <w:nsid w:val="36453605"/>
    <w:multiLevelType w:val="hybridMultilevel"/>
    <w:tmpl w:val="552E5B00"/>
    <w:lvl w:ilvl="0" w:tplc="794CB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2A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56AA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8A6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EAE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60E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525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5E7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BA9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0775E28"/>
    <w:multiLevelType w:val="multilevel"/>
    <w:tmpl w:val="D55E30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794D34"/>
    <w:multiLevelType w:val="multilevel"/>
    <w:tmpl w:val="F69A2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950A72"/>
    <w:multiLevelType w:val="multilevel"/>
    <w:tmpl w:val="2D80DC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54A3930"/>
    <w:multiLevelType w:val="multilevel"/>
    <w:tmpl w:val="3E00E1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4">
    <w:nsid w:val="587C5ADD"/>
    <w:multiLevelType w:val="hybridMultilevel"/>
    <w:tmpl w:val="3B3E1AFE"/>
    <w:lvl w:ilvl="0" w:tplc="0419000D">
      <w:start w:val="1"/>
      <w:numFmt w:val="bullet"/>
      <w:lvlText w:val=""/>
      <w:lvlJc w:val="left"/>
      <w:pPr>
        <w:ind w:left="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5">
    <w:nsid w:val="605C05B4"/>
    <w:multiLevelType w:val="multilevel"/>
    <w:tmpl w:val="159A275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6668727E"/>
    <w:multiLevelType w:val="multilevel"/>
    <w:tmpl w:val="5E6600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8B512F"/>
    <w:multiLevelType w:val="multilevel"/>
    <w:tmpl w:val="92AEB61E"/>
    <w:lvl w:ilvl="0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8">
    <w:nsid w:val="7E277039"/>
    <w:multiLevelType w:val="multilevel"/>
    <w:tmpl w:val="1F5E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4"/>
  </w:num>
  <w:num w:numId="3">
    <w:abstractNumId w:val="15"/>
  </w:num>
  <w:num w:numId="4">
    <w:abstractNumId w:val="14"/>
  </w:num>
  <w:num w:numId="5">
    <w:abstractNumId w:val="6"/>
  </w:num>
  <w:num w:numId="6">
    <w:abstractNumId w:val="2"/>
  </w:num>
  <w:num w:numId="7">
    <w:abstractNumId w:val="18"/>
  </w:num>
  <w:num w:numId="8">
    <w:abstractNumId w:val="0"/>
  </w:num>
  <w:num w:numId="9">
    <w:abstractNumId w:val="10"/>
  </w:num>
  <w:num w:numId="10">
    <w:abstractNumId w:val="5"/>
  </w:num>
  <w:num w:numId="11">
    <w:abstractNumId w:val="11"/>
  </w:num>
  <w:num w:numId="12">
    <w:abstractNumId w:val="16"/>
  </w:num>
  <w:num w:numId="13">
    <w:abstractNumId w:val="17"/>
  </w:num>
  <w:num w:numId="14">
    <w:abstractNumId w:val="9"/>
  </w:num>
  <w:num w:numId="15">
    <w:abstractNumId w:val="8"/>
  </w:num>
  <w:num w:numId="16">
    <w:abstractNumId w:val="13"/>
  </w:num>
  <w:num w:numId="17">
    <w:abstractNumId w:val="7"/>
  </w:num>
  <w:num w:numId="18">
    <w:abstractNumId w:val="3"/>
  </w:num>
  <w:num w:numId="19">
    <w:abstractNumId w:val="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41F"/>
    <w:rsid w:val="0003262B"/>
    <w:rsid w:val="00057B74"/>
    <w:rsid w:val="00074B37"/>
    <w:rsid w:val="00093F0E"/>
    <w:rsid w:val="00095DA0"/>
    <w:rsid w:val="000B7006"/>
    <w:rsid w:val="000C02A3"/>
    <w:rsid w:val="000C2FD3"/>
    <w:rsid w:val="000F25DC"/>
    <w:rsid w:val="00106E75"/>
    <w:rsid w:val="00113643"/>
    <w:rsid w:val="001235AD"/>
    <w:rsid w:val="00135586"/>
    <w:rsid w:val="00143A14"/>
    <w:rsid w:val="00156131"/>
    <w:rsid w:val="0016566E"/>
    <w:rsid w:val="00177429"/>
    <w:rsid w:val="00183493"/>
    <w:rsid w:val="00193F36"/>
    <w:rsid w:val="001B70B3"/>
    <w:rsid w:val="001D7D70"/>
    <w:rsid w:val="0023274F"/>
    <w:rsid w:val="0023676F"/>
    <w:rsid w:val="00253891"/>
    <w:rsid w:val="0028704F"/>
    <w:rsid w:val="00295AFF"/>
    <w:rsid w:val="002B1696"/>
    <w:rsid w:val="002C01F7"/>
    <w:rsid w:val="00313D8E"/>
    <w:rsid w:val="00317FF2"/>
    <w:rsid w:val="00331E5E"/>
    <w:rsid w:val="00337FE1"/>
    <w:rsid w:val="00373B86"/>
    <w:rsid w:val="003901D0"/>
    <w:rsid w:val="00397A54"/>
    <w:rsid w:val="003B15DF"/>
    <w:rsid w:val="003C6333"/>
    <w:rsid w:val="003D2336"/>
    <w:rsid w:val="003D5CE9"/>
    <w:rsid w:val="00446498"/>
    <w:rsid w:val="00483541"/>
    <w:rsid w:val="004F7A51"/>
    <w:rsid w:val="00510A79"/>
    <w:rsid w:val="005115EF"/>
    <w:rsid w:val="00524801"/>
    <w:rsid w:val="005354A7"/>
    <w:rsid w:val="00551AEC"/>
    <w:rsid w:val="00560BE5"/>
    <w:rsid w:val="00560D3F"/>
    <w:rsid w:val="0056449E"/>
    <w:rsid w:val="00584A49"/>
    <w:rsid w:val="005B2664"/>
    <w:rsid w:val="005C38AC"/>
    <w:rsid w:val="005C463F"/>
    <w:rsid w:val="005D51F9"/>
    <w:rsid w:val="005F136C"/>
    <w:rsid w:val="005F7FA1"/>
    <w:rsid w:val="005F7FA5"/>
    <w:rsid w:val="0063032C"/>
    <w:rsid w:val="00655ACE"/>
    <w:rsid w:val="00664F13"/>
    <w:rsid w:val="00676E53"/>
    <w:rsid w:val="006A6974"/>
    <w:rsid w:val="006B4FE6"/>
    <w:rsid w:val="006C1DBF"/>
    <w:rsid w:val="006C66A5"/>
    <w:rsid w:val="006D21FF"/>
    <w:rsid w:val="006D478A"/>
    <w:rsid w:val="00723AC3"/>
    <w:rsid w:val="00724E21"/>
    <w:rsid w:val="00725A8E"/>
    <w:rsid w:val="007373B8"/>
    <w:rsid w:val="00742148"/>
    <w:rsid w:val="007643BA"/>
    <w:rsid w:val="007A5B5E"/>
    <w:rsid w:val="007C143C"/>
    <w:rsid w:val="007C3800"/>
    <w:rsid w:val="007C3958"/>
    <w:rsid w:val="007D1EE7"/>
    <w:rsid w:val="007D7B06"/>
    <w:rsid w:val="007E2789"/>
    <w:rsid w:val="00800A80"/>
    <w:rsid w:val="00806435"/>
    <w:rsid w:val="0084084E"/>
    <w:rsid w:val="0086692A"/>
    <w:rsid w:val="00871E63"/>
    <w:rsid w:val="008733AE"/>
    <w:rsid w:val="008735F4"/>
    <w:rsid w:val="008868B3"/>
    <w:rsid w:val="008A1142"/>
    <w:rsid w:val="008A17C3"/>
    <w:rsid w:val="008A3726"/>
    <w:rsid w:val="008C6AE6"/>
    <w:rsid w:val="008D01AD"/>
    <w:rsid w:val="0091470E"/>
    <w:rsid w:val="0093589A"/>
    <w:rsid w:val="00986BE4"/>
    <w:rsid w:val="00987D99"/>
    <w:rsid w:val="00994CB9"/>
    <w:rsid w:val="009A71C8"/>
    <w:rsid w:val="009D2C9F"/>
    <w:rsid w:val="009E4D3D"/>
    <w:rsid w:val="009F0264"/>
    <w:rsid w:val="00A12ED5"/>
    <w:rsid w:val="00A3398F"/>
    <w:rsid w:val="00A43744"/>
    <w:rsid w:val="00A73936"/>
    <w:rsid w:val="00A94D8B"/>
    <w:rsid w:val="00A95E17"/>
    <w:rsid w:val="00AD316E"/>
    <w:rsid w:val="00B02EBA"/>
    <w:rsid w:val="00B14C4C"/>
    <w:rsid w:val="00B3305F"/>
    <w:rsid w:val="00B36E1B"/>
    <w:rsid w:val="00B54302"/>
    <w:rsid w:val="00B72733"/>
    <w:rsid w:val="00B73D4E"/>
    <w:rsid w:val="00B802C3"/>
    <w:rsid w:val="00B84953"/>
    <w:rsid w:val="00B850C1"/>
    <w:rsid w:val="00BA03C6"/>
    <w:rsid w:val="00BA3D31"/>
    <w:rsid w:val="00BB6A06"/>
    <w:rsid w:val="00BD787B"/>
    <w:rsid w:val="00BF58D1"/>
    <w:rsid w:val="00BF62E5"/>
    <w:rsid w:val="00C452DD"/>
    <w:rsid w:val="00CA5590"/>
    <w:rsid w:val="00CB60F2"/>
    <w:rsid w:val="00CC4458"/>
    <w:rsid w:val="00CC7385"/>
    <w:rsid w:val="00CD0E64"/>
    <w:rsid w:val="00CD60A9"/>
    <w:rsid w:val="00CE450A"/>
    <w:rsid w:val="00D001C1"/>
    <w:rsid w:val="00D02E3D"/>
    <w:rsid w:val="00D13958"/>
    <w:rsid w:val="00D33753"/>
    <w:rsid w:val="00D90710"/>
    <w:rsid w:val="00D90762"/>
    <w:rsid w:val="00DB2A10"/>
    <w:rsid w:val="00DB7C93"/>
    <w:rsid w:val="00DE5CD1"/>
    <w:rsid w:val="00E120E3"/>
    <w:rsid w:val="00E12B07"/>
    <w:rsid w:val="00E30407"/>
    <w:rsid w:val="00E345B7"/>
    <w:rsid w:val="00E8141F"/>
    <w:rsid w:val="00E8503E"/>
    <w:rsid w:val="00E90854"/>
    <w:rsid w:val="00E9382D"/>
    <w:rsid w:val="00E96E0C"/>
    <w:rsid w:val="00E9780E"/>
    <w:rsid w:val="00EA5EB9"/>
    <w:rsid w:val="00EB418A"/>
    <w:rsid w:val="00EC6499"/>
    <w:rsid w:val="00ED33FB"/>
    <w:rsid w:val="00ED4FD3"/>
    <w:rsid w:val="00F3092E"/>
    <w:rsid w:val="00F313DA"/>
    <w:rsid w:val="00F36647"/>
    <w:rsid w:val="00F50FE4"/>
    <w:rsid w:val="00F738B9"/>
    <w:rsid w:val="00F8642A"/>
    <w:rsid w:val="00F96B2D"/>
    <w:rsid w:val="00FB3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5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21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BF62E5"/>
    <w:pPr>
      <w:ind w:left="720"/>
      <w:contextualSpacing/>
    </w:pPr>
  </w:style>
  <w:style w:type="table" w:styleId="a5">
    <w:name w:val="Table Grid"/>
    <w:basedOn w:val="a1"/>
    <w:uiPriority w:val="39"/>
    <w:rsid w:val="00F96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A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3D3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A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3D31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B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16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17</Pages>
  <Words>4859</Words>
  <Characters>27698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8</cp:revision>
  <cp:lastPrinted>2024-10-03T01:03:00Z</cp:lastPrinted>
  <dcterms:created xsi:type="dcterms:W3CDTF">2018-10-17T12:11:00Z</dcterms:created>
  <dcterms:modified xsi:type="dcterms:W3CDTF">2024-10-10T08:55:00Z</dcterms:modified>
</cp:coreProperties>
</file>